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PREMONTREI KIKELET ÓVODA</w:t>
      </w: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2100 GÖDÖLL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ÁCS MENYHÉRT U. 2.</w:t>
      </w: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OM: 032711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SZERVEZETI ÉS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ÖDÉSI SZABÁLYZAT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Bevezet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Jogszabályi háttér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nemzeti köznevelésr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2011. évi CXC. Törvény, valamint a 20/2012. (VIII. 31.) a nevelési-oktatási intézmények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köznevelési intézmények névhasználatáról szóló EMMI rendelet határozza meg a köznevelési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ödését.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1. A Szervezeti és M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űk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ödési Szabályzat célja, feladata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 célja és feladata, hogy meghatározza az óvoda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rendjén belül a benntartózkodás, belépés rendjét, az intézményben folytatott reklám tevékenység szabályait,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szervezetének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rendjén belül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feladatait, vezetők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özötti feladatmegosztást, helyettesítési rendet, a kiadmányozás rendjét,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pedagógiai munka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rendjén belül a feladatokat, jogosultakat, hatályát, módszereit és területeit,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intézményi kapcsolattartás rendjén belül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alkalmazotti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özösség,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ület, szakmai munkaközösség és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jogköreit, feladatköreit,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hagyományait, azokhoz kapcsolódó feladatokat,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óvó-véd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írásait balesett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ésére, teend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őkre, rendk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ívüli eseményre, egészségügyi ellátásra,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kártérítési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éget és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-,mint nevelési-oktatási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ödésével kapcsolatos szabályzatokat, amelyek megtartása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 területén tartózkodó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őknek, valamint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ézménnyel kapcsolatban nem álló más személyeknek.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keepNext w:val="true"/>
        <w:keepLines w:val="true"/>
        <w:spacing w:before="480" w:after="24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2. Az intézmény általános jellemz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neve:</w:t>
        <w:tab/>
        <w:tab/>
        <w:tab/>
        <w:tab/>
        <w:tab/>
        <w:t xml:space="preserve">Premontrei Kikelet Óvoda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címe:</w:t>
        <w:tab/>
        <w:tab/>
        <w:tab/>
        <w:tab/>
        <w:tab/>
        <w:t xml:space="preserve">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Telefon: </w:t>
        <w:tab/>
        <w:tab/>
        <w:tab/>
        <w:tab/>
        <w:tab/>
        <w:tab/>
        <w:t xml:space="preserve">+36202888359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 cím::</w:t>
        <w:tab/>
        <w:tab/>
        <w:tab/>
        <w:tab/>
        <w:tab/>
        <w:tab/>
        <w:t xml:space="preserve">prem.kikeletovi@gmail.com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Honlap:</w:t>
        <w:tab/>
        <w:tab/>
        <w:tab/>
        <w:tab/>
        <w:tab/>
        <w:tab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www.kikeletovi.com</w:t>
        </w:r>
      </w:hyperlink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jogállása:</w:t>
        <w:tab/>
        <w:tab/>
        <w:tab/>
        <w:tab/>
        <w:t xml:space="preserve">egyházi jogi személy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 azonosító: </w:t>
        <w:tab/>
        <w:tab/>
        <w:tab/>
        <w:tab/>
        <w:tab/>
        <w:t xml:space="preserve">032711</w:t>
      </w:r>
    </w:p>
    <w:p>
      <w:pPr>
        <w:tabs>
          <w:tab w:val="center" w:pos="453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alapítója: </w:t>
        <w:tab/>
        <w:tab/>
        <w:t xml:space="preserve">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Premontrei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átság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alapító címe:</w:t>
        <w:tab/>
        <w:tab/>
        <w:tab/>
        <w:tab/>
        <w:tab/>
        <w:t xml:space="preserve">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Menyhért. u. 1.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fenntartója:</w:t>
        <w:tab/>
        <w:tab/>
        <w:tab/>
        <w:tab/>
        <w:tab/>
        <w:t xml:space="preserve">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Premontrei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átság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fenntartó címe: </w:t>
        <w:tab/>
        <w:tab/>
        <w:tab/>
        <w:tab/>
        <w:tab/>
        <w:t xml:space="preserve">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1.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2.1. Az intézmény bélyegz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ője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Hosszú bélyegz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felirata, lenyomata:</w:t>
        <w:tab/>
        <w:tab/>
        <w:t xml:space="preserve">Premontrei Kikelet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Adószám: 19309008-1-13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Körbélyegz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felirata, lenyomata:</w:t>
        <w:tab/>
        <w:tab/>
        <w:tab/>
        <w:t xml:space="preserve">Premontrei Kikelet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Adószám: 19309008-1-13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Bélyegz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álatra jogosult:</w:t>
        <w:tab/>
        <w:tab/>
        <w:tab/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óvodatitkár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Aláírásra jogosult:</w:t>
        <w:tab/>
        <w:tab/>
        <w:tab/>
        <w:tab/>
        <w:tab/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2.2. Az intézmény m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űk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ödési alapdokumentumai, nyilvánosságukkal kapcsolatos rendelkezések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Alapdokumentumok: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engedély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Alapító Okirat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Pedagógiai Program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Házirend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Éves munkaterv</w:t>
      </w:r>
    </w:p>
    <w:p>
      <w:pPr>
        <w:spacing w:before="0" w:after="24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Továbbképzési program, Beiskolázási terv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Dokumentumok nyilvánosságával kapcsolatos rendelkezések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alapdokumentumait: Pedagógiai Programot, SZMSZ-t, Éves munkatervet, Házirendet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megismerhetik. Hivatalos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árolási helyük, ahol megtekinthet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őek: a vezetői iroda.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Házirendet minden beiratkozó betekintésre átveszi, ezt aláírásával igazolja, csoportok faliújságain folyamatosan megtekinthet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Pedagógiai Program a nyitvatartási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minden csoportban megismerhető, betekint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ésre átadható.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Szóbeli tájékoztatást is kérhetnek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őtől vagy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óvodapedagógusoktól a dokumentumok tartalmát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ően, illetve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ármely az intézményt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érdésben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egyeztetett időpontban.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Különös közzétételi lista 229/2012. (VIII.28.) Korm. rendelet 10. pontja alapján megtekinthet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honlapján az alap dokumentumokkal együtt.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3. Az intézmény m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űk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ödési rendje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Általános szabályok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 év rendjét a [20/2012. (VIII. 31.) Emmi rendelet 3.§] alapján az óvodai munkaterv határozza meg.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nyári zárva tartás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áról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az adott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 február 15-ig értesítést kapnak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ők.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nélküli munkanapot nevelési évenként 5 alkalommal vehet igénybe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ület, melyet nevelési értekezletekre, illetve továbbképzésre használ fel. Err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jogszab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ályban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írtak szerint tájékoztatást kapnak 7 nappal a nevelés nélküli munkanap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a hirdetőt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áblákon és személyesen. </w:t>
      </w:r>
    </w:p>
    <w:p>
      <w:pPr>
        <w:spacing w:before="24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Egyéb, a m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ödés rendjére vonatkozó általános rendelkezések</w:t>
      </w:r>
    </w:p>
    <w:p>
      <w:pPr>
        <w:tabs>
          <w:tab w:val="left" w:pos="0" w:leader="none"/>
        </w:tabs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a zárva tartás ideje alatt a hivatalos ügyek intézésére ügyeleti rend szerint tart nyitva. Az ügyeleti rendet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hat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ározza meg és azt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az alkalmazotti közösség, illetve a fenntartó és a társintézmények tudomására hozza.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helyiségeit más, nem nevelési célra átengedni csak a gyermekek távollétében, az alapító okiratban foglaltak szerint lehetséges. Az óvoda épületeit, helyiségeit rendeltetésüknek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kell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álni a házirendben szabályozottak szerint.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helyiségeit csak alkalmazott, esetenként szakszolgálati szakember használhatja. A kizárólagosan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használt helyiségekben: konyha, mosdó,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gyermek nem 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ózkodhat.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helyiségeiben, területén párt, politikai célú mozgalom, vagy párthoz köt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szervezet nem műk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ödhet, továbbá az alatt 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alatt, 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íg az óvoda ellátja a gyermekek felügyeletét párt, vagy párthoz köt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szervezettel kapcsolatba hozhat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politikai célú tevékenység nem folytatható.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helyiségeinek használói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ősek:</w:t>
      </w:r>
    </w:p>
    <w:p>
      <w:pPr>
        <w:numPr>
          <w:ilvl w:val="0"/>
          <w:numId w:val="28"/>
        </w:numPr>
        <w:spacing w:before="0" w:after="0" w:line="36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tulajdonának megóvásáért, védelméért,</w:t>
      </w:r>
    </w:p>
    <w:p>
      <w:pPr>
        <w:numPr>
          <w:ilvl w:val="0"/>
          <w:numId w:val="28"/>
        </w:numPr>
        <w:spacing w:before="0" w:after="0" w:line="36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rendjének, tisztaságának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éséért,</w:t>
      </w:r>
    </w:p>
    <w:p>
      <w:pPr>
        <w:numPr>
          <w:ilvl w:val="0"/>
          <w:numId w:val="28"/>
        </w:numPr>
        <w:spacing w:before="0" w:after="0" w:line="36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balesetvédelmi, valamint a munkavédelmi szabályok betartásáért,</w:t>
      </w:r>
    </w:p>
    <w:p>
      <w:pPr>
        <w:numPr>
          <w:ilvl w:val="0"/>
          <w:numId w:val="28"/>
        </w:numPr>
        <w:spacing w:before="0" w:after="0" w:line="36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szabályzatában valamint, a házirendben megfogalmazott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 betartásáért.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teljes leltárkészletért a csoportban dolgozó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dajka azonos mértékben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udvaros-karbantartó a munkájával kapcsolatos eszközökért anyagi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tartozik.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utolsóként távozó dolgozó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épület bezárásáért. A közösségi tulajdon érdekében az épület kulcsainak biztonságos használata a nyitó és záró dajka feladata. Kulcsmásolat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énél és annak helyettesénél van. A kulcsok használói kulcsnyilvántartáson aláírásukkal vállalnak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éget a kulcsokért.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minden alkalmazottja köteles az általa észlelt rendkívüli eseményt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ávollétében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helyettesnek jelenteni.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mobil telefon használata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korl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átozott, nem zavarhatja a munkavégzést. Az intézményen belül szeszesital fogyasztása tilos.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Minden dolgozónak érvényes foglalkozás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észségügyi vizsgálattal kell rendelkeznie. A munkaköri orvosi alkalmassági igazolásokról a munkavédelmi megbízott nyilvántartást vezet.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munkahelyre behozott személyes tárgyak, értékek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ésére zárható szekrényben van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ég, aki ezt nem veszi igénybe annak munkáltató nem vállal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éget az anyagi kárért.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3.1. A benntartózkodás rendje: vezet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ők, alkalmazottak, gyermekek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ők benntart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ózkodásának rendje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ödésével kapcsolatban biztosítani kell, hogy az intézményben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feladatok folyamatosan 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átottak legyenek.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teljes nyitva tartási ideje alatt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vagy a helyettese, illetve a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ízott személy az intézményben tartózkodik, a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szerint.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munkaideje: 8-16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óráig, 6.30-8 óráig, illetve 16-17.30-ig a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meghatározott helyettesít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átják el a feladatokat az óvodában. A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a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helyis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égekben megtalálhatók, illetve az éves munkaterv tartalmazza.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Amennyiben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vagy helyettese rendk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ívüli,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nem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átott ok miatt nem tud az intézményben tartózkodni, úgy megbízást kap a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az esetleg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 intézkedések megtételére. A helyettesítés sorrendje: munkaközösség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megbízott kolléga látja.  A megbízást a dolgozók tudomására hozza a helyettesített.</w:t>
      </w:r>
    </w:p>
    <w:p>
      <w:pPr>
        <w:spacing w:before="240" w:after="24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alkalmazottak benntartózkodásának rendje</w:t>
      </w:r>
    </w:p>
    <w:p>
      <w:pPr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alkalmazottak munkaköri feladatait a munkaköri leírás és a megbízások tartalmazzák. A munkakörbe tartozó feladatok leírását a túlórák és megbízások pénzügyi vonzata miatt, mindenki kézbe kapja. A pedagógus heti teljes munkaideje 40 óra, mely 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órákból, valamint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feladatok 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átásához szükséges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alkalmazottak napi munkarendjét és a helyettesítési rendet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állapítja meg, az óvoda foglalkozási rendjének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ően. A konkr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 napi munkabeosztások összeállításánál az intézmény feladatellátását, zavartalan biztosítását, és a pedagógusok feltétlen jelenlétét és 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ödését a teljes nyitva tartás idejében kell figyelembe venni. 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égének tagjai és a dolgozói javaslatot tehetnek egyéb szempontok és kérések figyelembevételére is.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 köteles a munkarendjének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ápoltan, a csoportban, az udvaros az épületben pontosan megjelenni. 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munkából való rendkívüli távolmaradás esetén azonnal köteles jelenteni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vagy a vezető helyettesnek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közvetlen kollégájának, hogy a helyettesítésr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ézkedni tudjanak. 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gyermekek benntartózkodásának  rendje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20/2012. (VIII.31.) EMMI rendelet 12. § alapján a nyitvatartási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napi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óra. Reggel 6.30-órától, délután 17.30-óráig fogad gyermeket az intézmény. Az óvodában a napirendet úgy kell kialakítani, hogy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gyermek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üket az óvodai tevékenység zavarása nélkül az intézménybe behozhassák, illetve hazavihessék.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érkezésének és elvitelének módja, a benntartózkodás rendje, a gyermekek távolmaradása, felvétel, átvétel, óvodai elhelyezés szabályozása a házirendben található.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a fentebb szabályozott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való eltér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nyitva tartart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ására (el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őzetes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érelem alapján)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ője,illetve a fenntart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adhat engedélyt. 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3.2. Belépés és benntartózkodás rendje azok részére, akik nem állnak jogviszonyban a nevelési-oktatási intézménnyel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intézménnyel jogviszonyban nem állók intézménybe lépése és ott tartózkodása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szerint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örténhet: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külön engedély és felügyelet nélkül tartózkodhat az intézményben a gyermeket hozó és a gyermek elvitelére jogosult személy arra 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őtartamra, amely: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a gyermek érkezéskor: a gyermek átöltöztetésére és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ügyeletre átadására, </w:t>
        <w:tab/>
        <w:t xml:space="preserve">valamint a kísér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ávozására,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a gyermek távozásakor: a gyermek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őtől 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átvételére, átöltöztetésére, valamint </w:t>
        <w:tab/>
        <w:t xml:space="preserve">a távozásra szükséges.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Külön engedély és felügyelet mellett tartózkodhat az intézményben:</w:t>
      </w:r>
    </w:p>
    <w:p>
      <w:pPr>
        <w:tabs>
          <w:tab w:val="left" w:pos="567" w:leader="none"/>
        </w:tabs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gyermeket hozó és a gyermek elvitelére jogosult személy akkor, ha nem az intézmény nyitvatartási rendjében meghatározott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érkezik az intézménybe, valamint,</w:t>
      </w:r>
    </w:p>
    <w:p>
      <w:pPr>
        <w:tabs>
          <w:tab w:val="left" w:pos="567" w:leader="none"/>
        </w:tabs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minden más személy.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külön engedélyt az óvoda valamely dolgozójától kell kérni. Csak az általa adott szóbeli engedély, és szükség szerint egy dolgozó felügyelete mellett lehet az intézményben tartózkodni. Nem kell a tartózkodásra engedélyt kérni:</w:t>
      </w:r>
    </w:p>
    <w:p>
      <w:pPr>
        <w:numPr>
          <w:ilvl w:val="0"/>
          <w:numId w:val="44"/>
        </w:numPr>
        <w:spacing w:before="0" w:after="0" w:line="36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gondviselőnek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értekezletre való érkezéskor, illetve</w:t>
      </w:r>
    </w:p>
    <w:p>
      <w:pPr>
        <w:numPr>
          <w:ilvl w:val="0"/>
          <w:numId w:val="44"/>
        </w:numPr>
        <w:spacing w:before="0" w:after="0" w:line="36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meghívottaknak az intézmény valamely rendezvényén való tartózkodáskor.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3.3. Az intézményben folytatható reklám tevékenység szabályai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szerint 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ályozza az intézményben folytatható reklámtevékenységet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tiltott és megengedett reklámtevékenység.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intézményben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kiv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ételével tilos a reklámtevékenység.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Megengedett a reklámtevékenység, ha a reklám a gyermekeknek szól és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ékenységekkel kapcsolatos: egészséges életmód, környezetvédelem, társadalmi tevékenység, közéleti tevékenység, kulturális tevékenység.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reklámtevékenység engedélyeztetése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reklámtevékenység folytatásának minden formája, módja csak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élyével lehetséges. Az engedély kiadása írásban történik, melyben meg kell jelölni:</w:t>
      </w:r>
    </w:p>
    <w:p>
      <w:pPr>
        <w:numPr>
          <w:ilvl w:val="0"/>
          <w:numId w:val="4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reklámtevékenység folytatására engedélyt kér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 tevékenység folytatására jogosult személy, szerv megnevezését, címét,</w:t>
      </w:r>
    </w:p>
    <w:p>
      <w:pPr>
        <w:numPr>
          <w:ilvl w:val="0"/>
          <w:numId w:val="4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reklámtevékenység egyértelm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írását, a reklámtevékenység formáját, módját,</w:t>
      </w:r>
    </w:p>
    <w:p>
      <w:pPr>
        <w:numPr>
          <w:ilvl w:val="0"/>
          <w:numId w:val="4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reklámtevékenység folytatásának határidejét, illetve egyéb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 kik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ötéseket. 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engedély legalább két példányban készül, melynek egyik példányát az intézmény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ásik példánya átadásra kerül az engedélykér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őnek.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 visszavonására bármikor jogosult.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reklámtevékenység jellegének besorolása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önállóan, illetve az általa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ősnek minős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ített reklámtevékenység esetében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ület,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özösség, valamint a gyermek közösségek bevonásával állapítja meg valamely reklámtevékenység jelegét.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a pedagógusoktól,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őktől, a gyerekektől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ézményben folyó reklámtevékenységgel kapcsolatos észrevételt megvizsgálni.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intézményben folytatható reklámtevékenység lehetséges formái, módjai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intézményben folytatható reklámtevékenység lehetséges formái, módjai: újságok terjesztése, szórólapok, plakátok, szóbeli tájékoztatás, stb.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adott reklámtevékenység során alkalmazható formát, módot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kiadott engedély határozza meg.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intézményben készült fotók és videó felvételek interneten, közösségi portálokon való megjelentetése csak a szerepl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érintettek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őzetes hozz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ájárulásával lehetséges.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4. Az intézmény szervezetének m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űk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ödési rendje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4.1. Az óvoda vezet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ős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ége, jogköre, feladatai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kib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ített 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ég tagjai</w:t>
      </w:r>
    </w:p>
    <w:p>
      <w:pPr>
        <w:numPr>
          <w:ilvl w:val="0"/>
          <w:numId w:val="57"/>
        </w:numPr>
        <w:tabs>
          <w:tab w:val="left" w:pos="720" w:leader="none"/>
          <w:tab w:val="left" w:pos="284" w:leader="none"/>
        </w:tabs>
        <w:spacing w:before="0" w:after="0" w:line="36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numPr>
          <w:ilvl w:val="0"/>
          <w:numId w:val="57"/>
        </w:numPr>
        <w:tabs>
          <w:tab w:val="left" w:pos="720" w:leader="none"/>
          <w:tab w:val="left" w:pos="284" w:leader="none"/>
        </w:tabs>
        <w:spacing w:before="0" w:after="0" w:line="36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</w:t>
      </w:r>
    </w:p>
    <w:p>
      <w:pPr>
        <w:numPr>
          <w:ilvl w:val="0"/>
          <w:numId w:val="57"/>
        </w:numPr>
        <w:tabs>
          <w:tab w:val="left" w:pos="720" w:leader="none"/>
          <w:tab w:val="left" w:pos="284" w:leader="none"/>
        </w:tabs>
        <w:spacing w:before="0" w:after="0" w:line="36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numPr>
          <w:ilvl w:val="0"/>
          <w:numId w:val="57"/>
        </w:numPr>
        <w:tabs>
          <w:tab w:val="left" w:pos="720" w:leader="none"/>
          <w:tab w:val="left" w:pos="284" w:leader="none"/>
        </w:tabs>
        <w:spacing w:before="0" w:after="0" w:line="36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közalkalmazotti megbízott törvényi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 szerint.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 az óvodai élet egészére kiterjed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konzultat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ív, véleményez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javaslattev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joggal rendelkezik.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vezető beoszt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ású munkatársaival szükség szerint megbeszélést tart. A megbeszélést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ívja össze, melyr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jegyzők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önyv, illetve feljegyzés készül.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 feladatköre 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élén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 a 2011. évi CXC. Törvény 68. §.-a alapján, aki az intézmény egyszemélyi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vezetője.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örét,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 feladatait a köznevelési törvény, az óvoda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ályzatai, valamint a fenntartó határozza meg. Beszámolási, tájékoztatási kötelessége van a fenntartó felé.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felelős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2011. évi CXC. Törvény 69.§ (1) és (2) az intézmény szakszer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törvényes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ödéséért, a takarékos gazdálkodásért, az óvoda gazdálkodási feladatainak megszervezéséért,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ödtetéséért,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éséért a FEUVE alapján, az óvoda gazdasági eseményeiért. Gyakorolja munkáltatói jogokat, intézményi szabályzatok készít, jóváhagyja az intézmény pedagógiai programját, képviseli az intézményt. Felel a pedagógiai munkáért, a gyermekvédelmi feladatok megszervezéséért és ellátásáért,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őmunka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észséges és biztonságos feltételeinek megteremtéséért, a gyermekbalesetek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éséért, a gyermekek rendszeres egészségügyi vizsgálatának megszervezéséért, a pedagógusi középtávú továbbképzési program, valamint az éves beiskolázási terv elkészítéséért, a pedagógusok továbbképzésének megszervezéséért, a pedagógus etika normáinak betartásáért és betartatásáért, az intézmény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ési, mérési, értékelési rendszerének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ödéséért.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feladata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vezetése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ületi értekezlet és az alkalmazotti közösség értekezletének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észítése, vezetése,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döntések (állásfoglalások) végrehajtásának megszervezése és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őmunka 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ányítása és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nemzeti és óvodai ünnepek munkarendhez igazodó, méltó megünneplése.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rendelkezésre álló költségvetés alapján 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ödéséhez szükséges személyi és tárgyi feltételek biztosítása,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munkavállaló érdekképviseleti szervekkel,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szervezetekkel, a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ógiai munkát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ársszervezetekkel való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ödés. A kötelezettségvállalási, munkáltatói és kiadmányozási jogkör gyakorlása,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ödésével kapcsolatban minden olyan ügyben való döntés, amelyet jogszabály vagy kollektív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(közalkalmazotti szabályzat) nem utal más hatáskörbe. A jogszabályban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egyeztetési kötelezettség betartása a közalkalmazottak foglalkoztatására, élet- és munkakörülményeire vonatkozó kérdésekben, az intézmény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szervek előtti teljes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épviselete azon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figyelembevételével, hogy a képviseletre meghatározott ügyekben eseti, vagy állandó megbízást adhat. A jogszabályok által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áskörébe utalt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át nem ruházott feladatok ellátása,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takar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ékos gazdálkodás megszervezése,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szabályzatok, alapdokumentumok elkészítése, folyamatos karbantartása és végrehajtása,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adatok szolgáltatása a költségvetéshez, statisztikához,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egyéb területeir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dolgoz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 személyi anyagának, munkaköri leírásának elkészítése, kezelése,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tevékenység irányítása, megszervezése,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 munkájának figyelemmel kísérése, segítése,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folyamatos gondoskodás az önképzésr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kollégák képzésér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ízatása az óvoda Alapító Okiratában megfogalmazott módon 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őtartamra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ól.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helyettes feladata, hat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ásköre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észvétel a munkaszervezési feladatokban: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ő-beoszt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elkészítése, helyettesítés megszervezése, szabadságolás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távollét és túlmunka nyilvántartásának vezetése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dajkák és az udvaros-karbantartó munkavégzésének irányítása,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értékelése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Kapcsolattartás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partnerekkel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ételi- és mulasztási napló vezetésének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értékelése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pedagógiai tervezésben való részvétel, a megvalósítás segítése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beszerzések irányítása, eszköznyilvántartás, a leltározási bizottság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a leltár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észítése, lebonyolítása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részvétel a gazdálkodási tevékenység tervezésében, és az ellátmány kezelés, szükség szerinti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megbesz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élés résztvev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éleményével, javaslataival részt vesz az alkalmazottak értékelésében, elismerés megítélésében.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feladatait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özvetlen irányítása alapján végzi, rendszeresen konzultál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ájékoztatja, összegz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értékeléskor írásban számol be.</w:t>
      </w:r>
    </w:p>
    <w:p>
      <w:pPr>
        <w:tabs>
          <w:tab w:val="left" w:pos="4500" w:leader="none"/>
        </w:tabs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ízását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véleményezési jogkör megtartásával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adja.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ő-helyettes, mint magasabb vezető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ízását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adja. 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szakmai munkaközösség vezet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 feladata, munkak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öre: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óvodai szakmai és módszertani tevékenység irányítása, segítése,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pedagógusok továbbképzésének, önképzésének szervezése, segítése,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pályakezd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ógusok munkájának segítése,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ában segítségadás. Elgondolásai legyenek tudatosak, álljanak összhangban az intézmény munkatervével, nevelési programjával. Kísérje figyelemmel a szakirodalmat, az új módszereket, esetenként számoljon be ezekr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foglalkozásain,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bemutató foglalkozáson látottakat értékelje,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önként vállaljon feladatokat.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Ünnepek, események szervezése.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ízásának elvei az óvodában kiemelked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szakmai 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ékenység,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által elismert tekintély, továbbképzéseken való aktív részvétel. Jó 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ányító, kreatív és kiváló pedagógiai érzékkel rendelkezik,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szakmai,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ódszertani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legyen.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munkaközösség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ízza meg. Díjazása a NKT alapján meghatározottak szerint.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4.2. A vezet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ők k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özötti feladatmegosztás és a kiadmányozás rendje</w:t>
      </w:r>
    </w:p>
    <w:tbl>
      <w:tblPr/>
      <w:tblGrid>
        <w:gridCol w:w="5246"/>
        <w:gridCol w:w="2409"/>
        <w:gridCol w:w="3402"/>
        <w:gridCol w:w="4820"/>
      </w:tblGrid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Ellátandó feladatok a vezet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ők munkak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öri leírása alapján</w:t>
            </w:r>
          </w:p>
        </w:tc>
        <w:tc>
          <w:tcPr>
            <w:tcW w:w="240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Feladatot ellátó vezet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Egyéb /helyettes, ellen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őr, stb.</w:t>
            </w:r>
          </w:p>
        </w:tc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Megjegyzés kiadmányozáshoz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Szakszer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 törvényes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ödés</w:t>
            </w:r>
          </w:p>
        </w:tc>
        <w:tc>
          <w:tcPr>
            <w:tcW w:w="24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Célszer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 takarékos gazdálkodás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Pénzügyi és gazdálkodási feladatok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héten túli tartós hiányzás esetén kivétel: folyamatos megrendelés-szerz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éskor, dolgozói bérlet, rezsi költség, meglév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előfizet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és, helyettesítés elrendelése és elszámolása,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Vis-major, egyéb rendkívüli esetben kizárólag a helyettes engedélyeztetve.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Gyermek és ifjúságvédelem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Gyermekvédelmi 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héten túli tartós hiányzás esetén, kivétel az azonnali intézkedést kívánó veszélyeztetettség felmerülése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Gyermekbalesetek megel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Egészségügyi vizsgálat megszervezése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ési, mérési, értékelési rendszer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ödtetése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Pedagógiai program végrehajtása, 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Szakmai munkaközösség 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Éves munkaterv elkészítése, értékelése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Beiskolázási feladatok lebonyolítása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Pedagógus továbbképzési program és beiskolázási terv elkészítése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Nemzeti ünnepek és egyéb hagyományok ápolása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Álláshelyek betöltése, kinevezés határozott 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héten túli tartós hiányzás esetén</w:t>
            </w:r>
          </w:p>
        </w:tc>
      </w:tr>
      <w:tr>
        <w:trPr>
          <w:trHeight w:val="312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Álláshelyek betöltése, kinevezés határozatlan 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őre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Megbízások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Munkavállalót terhel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felelőss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ég megállapítása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Munkavállaló kártérítésével kapcsolatos intézkedés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Közalkalmazottak besorolása, nyilvántartások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Szükség szerint közalkalmazottak min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ítése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Alkalmazottak erkölcsi és anyagi elismerése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héten túli tartós hiányzás esetén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Szabadságok tervezése, ütemezése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Szünetek alatti ügyelet biztosítása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Munkarend szervezése, ellen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Tanügyi igazgatási feladatok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héten túli tartós hiányzás esetén, kivétel a meglév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jogviszonnyal kapcsolatos igazol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ások 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Kapcsolattartás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ői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özösséggel és egyéb partnerekkel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Nyilvántartások naprakész vezetése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Szabályzatok dokumentumok elkészítése, hozzáférhet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ége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Csoportok adminisztratív teend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őinek ellenőrz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űz-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és munkavédelmi 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írások betartása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Leltározás, selejtezés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Épület és vagyontárgyak védelme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Intézmény képviselete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  <w:tr>
        <w:trPr>
          <w:trHeight w:val="567" w:hRule="auto"/>
          <w:jc w:val="left"/>
        </w:trPr>
        <w:tc>
          <w:tcPr>
            <w:tcW w:w="5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Biztosítja a gyermekek részvételét különböz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esem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ényeken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folyamatos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4.3. Helyettesítési rend a vezet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ő, vagy vezető-helyettes akad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ályoztatása esetén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nevelési-oktatási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az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ábbiak szerint köteles gondoskodni arról, hogy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vagy helyettes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akadályoztatása esetén: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helyettesi feladatokat 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ássák.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4 hetet meghalad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tartós hiányzása esetén (el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tervezhető esetben a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ányzás 5. napjától) a helyettes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órában látja el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feladatait, s a csoportja 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átásáról túlóra elrendelésével, vagy határozott 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kinevezett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ógus által kell gondoskodni.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egyértelm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válik, hogy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ézkedéseket akadályoztatása (pl. betegsége, egyéb távolléte stb.) miatt nem tudta, tudja megtenni,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feladatokat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ő-helyettesnek kell 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átnia;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helyettese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ükséges,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feladatk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örébe tartozó teend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 akad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ályoztatása (pl.: betegsége, egyéb távolléte, stb.) miatt nem tudja ellátni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helyettesi feladatokat az lenti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áblázatban megjelölt személynek kell ellátnia.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ő, illetve a vezető helyettes helyettes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ítésére vonatkozó további el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írások: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helyettesek csak a napi, a zökken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őmentes műk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biztosítására vonatkozó intézkedéseket, döntéseket hozhatják meg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vezető-helyettes helyett,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helyettes csak olyan ügyekben járhat el, melyek gyors intézkedést igényelnek, halaszthatatlanok, s amelyeknek a helyettesítés során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átására a munkaköri leírásában felhatalmazást kapott,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helyettesítés során a helyettes a jogszabály, illetve az intézmény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ályzataiban, rendelkezéseiben kizárólag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örébe utalt ügyekben nem dönthet.</w:t>
      </w: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ő, illetve vezető-helyettes akad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ályoztatása esetén a helyettesítés rendje: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290"/>
        <w:gridCol w:w="4290"/>
      </w:tblGrid>
      <w:tr>
        <w:trPr>
          <w:trHeight w:val="1" w:hRule="atLeast"/>
          <w:jc w:val="center"/>
        </w:trPr>
        <w:tc>
          <w:tcPr>
            <w:tcW w:w="4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vezet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ő, akit helyettes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íteni kell</w:t>
            </w:r>
          </w:p>
        </w:tc>
        <w:tc>
          <w:tcPr>
            <w:tcW w:w="4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helyettesít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 megnevez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ése (munkakör)</w:t>
            </w:r>
          </w:p>
        </w:tc>
      </w:tr>
      <w:tr>
        <w:trPr>
          <w:trHeight w:val="1" w:hRule="atLeast"/>
          <w:jc w:val="center"/>
        </w:trPr>
        <w:tc>
          <w:tcPr>
            <w:tcW w:w="4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4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</w:tr>
      <w:tr>
        <w:trPr>
          <w:trHeight w:val="1" w:hRule="atLeast"/>
          <w:jc w:val="center"/>
        </w:trPr>
        <w:tc>
          <w:tcPr>
            <w:tcW w:w="4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helyettes</w:t>
            </w:r>
          </w:p>
        </w:tc>
        <w:tc>
          <w:tcPr>
            <w:tcW w:w="4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munkaközösség 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  <w:tr>
        <w:trPr>
          <w:trHeight w:val="1" w:hRule="atLeast"/>
          <w:jc w:val="center"/>
        </w:trPr>
        <w:tc>
          <w:tcPr>
            <w:tcW w:w="4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munkaközösség 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4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megbízott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5. A pedagógiai munka rendje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5.1. Bels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 ellenőrz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és célja, feladatai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rendszere átfogja az óvodai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őmunka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észét. A folyamatos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megszervezéséért, hatékony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ödéséért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a felelős. </w:t>
      </w:r>
    </w:p>
    <w:p>
      <w:pPr>
        <w:tabs>
          <w:tab w:val="left" w:pos="0" w:leader="none"/>
          <w:tab w:val="left" w:pos="425" w:leader="none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Az ellen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ési és értékelési rendszer az egyéni nevel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ői magatart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ás kialakulását segít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eszk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öz, a kölcsönös bizalomra épül és a helyi nevelési program sajátos nevelési gyakorlatához igazodik.</w:t>
      </w:r>
    </w:p>
    <w:p>
      <w:pPr>
        <w:tabs>
          <w:tab w:val="left" w:pos="0" w:leader="none"/>
          <w:tab w:val="left" w:pos="425" w:leader="none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A pedagógiai  munka bels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ésének célja:</w:t>
      </w:r>
    </w:p>
    <w:p>
      <w:pPr>
        <w:numPr>
          <w:ilvl w:val="0"/>
          <w:numId w:val="182"/>
        </w:numPr>
        <w:tabs>
          <w:tab w:val="left" w:pos="0" w:leader="none"/>
          <w:tab w:val="left" w:pos="284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biztosítsa az óvoda pedagógiai munkájának jogszer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 - a jogszab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ályok, az országos óvodai program, valamint az óvoda nevelési programja szerint 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írt - 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ödését,</w:t>
      </w:r>
    </w:p>
    <w:p>
      <w:pPr>
        <w:numPr>
          <w:ilvl w:val="0"/>
          <w:numId w:val="182"/>
        </w:numPr>
        <w:tabs>
          <w:tab w:val="left" w:pos="0" w:leader="none"/>
          <w:tab w:val="left" w:pos="284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segítse 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az int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ézményben folyó nevel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munka eredm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ényességét, hatékonyságát,</w:t>
      </w:r>
    </w:p>
    <w:p>
      <w:pPr>
        <w:numPr>
          <w:ilvl w:val="0"/>
          <w:numId w:val="182"/>
        </w:numPr>
        <w:tabs>
          <w:tab w:val="left" w:pos="0" w:leader="none"/>
          <w:tab w:val="left" w:pos="284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az óvoda vezet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ége számára megfelel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mennyis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ég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 inform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ációt szolgáltasson az óvodapedagógusok munkavégzésér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ől,</w:t>
      </w:r>
    </w:p>
    <w:p>
      <w:pPr>
        <w:numPr>
          <w:ilvl w:val="0"/>
          <w:numId w:val="182"/>
        </w:numPr>
        <w:tabs>
          <w:tab w:val="left" w:pos="0" w:leader="none"/>
          <w:tab w:val="left" w:pos="284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24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szolgáltasson megfelel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ámú adatot és tényt az intézmény munkájával kapcsolatos bels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 küls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értékelések elkészítéséhez.</w:t>
      </w:r>
    </w:p>
    <w:p>
      <w:pPr>
        <w:tabs>
          <w:tab w:val="left" w:pos="0" w:leader="none"/>
          <w:tab w:val="left" w:pos="284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pedagógiai munka bels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ésével szemben támasztott követelmények:</w:t>
      </w:r>
    </w:p>
    <w:p>
      <w:pPr>
        <w:numPr>
          <w:ilvl w:val="0"/>
          <w:numId w:val="185"/>
        </w:numPr>
        <w:tabs>
          <w:tab w:val="left" w:pos="177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fogja át a pedagógiai munka egészét,</w:t>
      </w:r>
    </w:p>
    <w:p>
      <w:pPr>
        <w:numPr>
          <w:ilvl w:val="0"/>
          <w:numId w:val="185"/>
        </w:numPr>
        <w:tabs>
          <w:tab w:val="left" w:pos="177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segítse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valamennyi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ógiai munka, emelked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ínvonalú ellátását,</w:t>
      </w:r>
    </w:p>
    <w:p>
      <w:pPr>
        <w:numPr>
          <w:ilvl w:val="0"/>
          <w:numId w:val="185"/>
        </w:numPr>
        <w:tabs>
          <w:tab w:val="left" w:pos="177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foglalkozásokkal szemben támasztott követelményekhez igazodva, mérje és értékelje a pedagógus által elért eredményeket, ösztönözzön a minél jobb eredmény elérésére,</w:t>
      </w:r>
    </w:p>
    <w:p>
      <w:pPr>
        <w:numPr>
          <w:ilvl w:val="0"/>
          <w:numId w:val="185"/>
        </w:numPr>
        <w:tabs>
          <w:tab w:val="left" w:pos="177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támogassa az egyes pedagógiai munka legcélszer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űbb, leghat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ékonyabb ellátását,</w:t>
      </w:r>
    </w:p>
    <w:p>
      <w:pPr>
        <w:numPr>
          <w:ilvl w:val="0"/>
          <w:numId w:val="185"/>
        </w:numPr>
        <w:tabs>
          <w:tab w:val="left" w:pos="177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észrevételei kapcsán elfogulatlan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 segítse az oktatás valamennyi szerepl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ógiai módszer megtalálását,</w:t>
      </w:r>
    </w:p>
    <w:p>
      <w:pPr>
        <w:numPr>
          <w:ilvl w:val="0"/>
          <w:numId w:val="185"/>
        </w:numPr>
        <w:tabs>
          <w:tab w:val="left" w:pos="177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biztosítsa, illetve segítse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fegyelmezett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át,</w:t>
      </w:r>
    </w:p>
    <w:p>
      <w:pPr>
        <w:numPr>
          <w:ilvl w:val="0"/>
          <w:numId w:val="185"/>
        </w:numPr>
        <w:tabs>
          <w:tab w:val="left" w:pos="1770" w:leader="none"/>
          <w:tab w:val="left" w:pos="284" w:leader="none"/>
        </w:tabs>
        <w:spacing w:before="0" w:after="24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támogassa a különféle szint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vezetői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ítások, rendelkezések következetes végrehajtását, megtartását és hatékonyan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ödjön a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szerepe.</w:t>
      </w:r>
    </w:p>
    <w:p>
      <w:pPr>
        <w:tabs>
          <w:tab w:val="left" w:pos="0" w:leader="none"/>
          <w:tab w:val="left" w:pos="42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Kiemelt szempontok a nevel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őmunka belső ellenőrz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ése során</w:t>
      </w:r>
    </w:p>
    <w:p>
      <w:pPr>
        <w:numPr>
          <w:ilvl w:val="0"/>
          <w:numId w:val="188"/>
        </w:numPr>
        <w:tabs>
          <w:tab w:val="left" w:pos="0" w:leader="none"/>
          <w:tab w:val="left" w:pos="42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pedagógiai programban megfogalmazott alapelvek érvényesülése.</w:t>
      </w:r>
    </w:p>
    <w:p>
      <w:pPr>
        <w:numPr>
          <w:ilvl w:val="0"/>
          <w:numId w:val="188"/>
        </w:numPr>
        <w:tabs>
          <w:tab w:val="left" w:pos="0" w:leader="none"/>
          <w:tab w:val="left" w:pos="42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pedagógiai programban meghatározott nevelési feladatok teljesítése</w:t>
      </w:r>
    </w:p>
    <w:p>
      <w:pPr>
        <w:numPr>
          <w:ilvl w:val="0"/>
          <w:numId w:val="188"/>
        </w:numPr>
        <w:tabs>
          <w:tab w:val="left" w:pos="0" w:leader="none"/>
          <w:tab w:val="left" w:pos="42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óvodapedagógusok pszichológiai, pedagógiai és módszertani kultúrája.</w:t>
      </w:r>
    </w:p>
    <w:p>
      <w:pPr>
        <w:numPr>
          <w:ilvl w:val="0"/>
          <w:numId w:val="188"/>
        </w:numPr>
        <w:tabs>
          <w:tab w:val="left" w:pos="0" w:leader="none"/>
          <w:tab w:val="left" w:pos="42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pedagógiai program sikerkritériumainak teljesítése, az eredményesség vizsgálata.</w:t>
      </w:r>
    </w:p>
    <w:p>
      <w:pPr>
        <w:numPr>
          <w:ilvl w:val="0"/>
          <w:numId w:val="188"/>
        </w:numPr>
        <w:tabs>
          <w:tab w:val="left" w:pos="0" w:leader="none"/>
          <w:tab w:val="left" w:pos="42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24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munkakörrel kapcsolatos feladatok elvégzésének módja,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ellen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 fajtái:</w:t>
      </w:r>
    </w:p>
    <w:p>
      <w:pPr>
        <w:numPr>
          <w:ilvl w:val="0"/>
          <w:numId w:val="191"/>
        </w:numPr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Tervszer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előre megbesz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élt szempont szerinti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és.</w:t>
      </w:r>
    </w:p>
    <w:p>
      <w:pPr>
        <w:numPr>
          <w:ilvl w:val="0"/>
          <w:numId w:val="191"/>
        </w:numPr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Spontán, alkalomszer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és.</w:t>
      </w:r>
    </w:p>
    <w:p>
      <w:pPr>
        <w:numPr>
          <w:ilvl w:val="0"/>
          <w:numId w:val="191"/>
        </w:numPr>
        <w:tabs>
          <w:tab w:val="left" w:pos="2484" w:leader="none"/>
          <w:tab w:val="left" w:pos="709" w:leader="none"/>
        </w:tabs>
        <w:spacing w:before="0" w:after="0" w:line="360"/>
        <w:ind w:right="0" w:left="2484" w:hanging="20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problémák feltárása, megoldása érdekében,</w:t>
      </w:r>
    </w:p>
    <w:p>
      <w:pPr>
        <w:numPr>
          <w:ilvl w:val="0"/>
          <w:numId w:val="191"/>
        </w:numPr>
        <w:tabs>
          <w:tab w:val="left" w:pos="2484" w:leader="none"/>
          <w:tab w:val="left" w:pos="709" w:leader="none"/>
        </w:tabs>
        <w:spacing w:before="0" w:after="0" w:line="360"/>
        <w:ind w:right="0" w:left="2484" w:hanging="20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napi felkészültség felmérésének érdekében.</w:t>
      </w:r>
    </w:p>
    <w:p>
      <w:pPr>
        <w:tabs>
          <w:tab w:val="left" w:pos="0" w:leader="none"/>
          <w:tab w:val="left" w:pos="42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Az egyes nevelési évekre vonatkozó ellen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ési feladatokat, ezek ütemezését, az ellen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ést végz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ő, illetve az ellenőrz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ött dolgozók kijelölését az óvodai munkaterv részét képez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belső ellenőrz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ési terv határozza meg. A bels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ési terv elkészítéséért az óvodavezet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a felelős.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helyettese az éves munkaterv,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írásban rögzített munkamegosztás és munkaterv alapján a pedagógiai munka eredményessége és az intézmény zavartalan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ödése érdekében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értékeli a közalkalmazottak munkáját. Az éves munkaterv a nevelési évet nyitó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ületi értekezleten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jóváhagyásával készül. Az adott évre tervezett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 ekkor tudomást szereznek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ők. Az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terv tartalmazza 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területeit, módszereit, és ütemezését.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tervben nem szerepl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rendk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ívüli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Rendkívüli ellen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ést kezdeményezhet: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helyettes,</w:t>
      </w:r>
    </w:p>
    <w:p>
      <w:pPr>
        <w:numPr>
          <w:ilvl w:val="0"/>
          <w:numId w:val="19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 és</w:t>
      </w:r>
    </w:p>
    <w:p>
      <w:pPr>
        <w:numPr>
          <w:ilvl w:val="0"/>
          <w:numId w:val="19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tapasztalatairól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készít, amelyet ismertet az óvodapedagógussal, megállapodás születik és visszatér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ésre kerül sor.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 év végén megtartott alkalmazotti értekezleten,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eredményér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ájékoztatja az óvoda dolgozóit.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 évzáró értekezletén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értékeli a pedagógiai munka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ésének eredményeit. Ismerteti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ülettel 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általános tapasztalatait, megfogalmazza az esetleges hiányosságok megszüntetéséhez szükséges intézkedéseket. </w:t>
      </w:r>
    </w:p>
    <w:p>
      <w:pPr>
        <w:keepNext w:val="true"/>
        <w:keepLines w:val="true"/>
        <w:spacing w:before="200" w:after="240" w:line="36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5.2. Bels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 ellenőrz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ésre jogosultak</w:t>
      </w:r>
    </w:p>
    <w:p>
      <w:pPr>
        <w:tabs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Óvodákban a nevel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őmunka belső ellenőrz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ésére jogosultak</w:t>
      </w:r>
    </w:p>
    <w:p>
      <w:pPr>
        <w:numPr>
          <w:ilvl w:val="0"/>
          <w:numId w:val="201"/>
        </w:numPr>
        <w:tabs>
          <w:tab w:val="left" w:pos="284" w:leader="none"/>
        </w:tabs>
        <w:spacing w:before="0" w:after="0" w:line="360"/>
        <w:ind w:right="0" w:left="1392" w:hanging="13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numPr>
          <w:ilvl w:val="0"/>
          <w:numId w:val="201"/>
        </w:numPr>
        <w:tabs>
          <w:tab w:val="left" w:pos="284" w:leader="none"/>
        </w:tabs>
        <w:spacing w:before="0" w:after="0" w:line="360"/>
        <w:ind w:right="0" w:left="1392" w:hanging="13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 helyettes</w:t>
      </w:r>
    </w:p>
    <w:p>
      <w:pPr>
        <w:numPr>
          <w:ilvl w:val="0"/>
          <w:numId w:val="201"/>
        </w:numPr>
        <w:tabs>
          <w:tab w:val="left" w:pos="284" w:leader="none"/>
          <w:tab w:val="left" w:pos="2880" w:leader="none"/>
        </w:tabs>
        <w:spacing w:before="0" w:after="0" w:line="360"/>
        <w:ind w:right="0" w:left="1392" w:hanging="13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munkaközösségek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tabs>
          <w:tab w:val="left" w:pos="0" w:leader="none"/>
          <w:tab w:val="left" w:pos="425" w:leader="none"/>
          <w:tab w:val="left" w:pos="708" w:leader="none"/>
          <w:tab w:val="left" w:pos="106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az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általa szükségesnek tartott esetben jogosult az óvoda pedagógusai közül bárkit meghatározott céllal és jogkörrel ellen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ési feladat elvégzésére kijelölni.</w:t>
      </w:r>
    </w:p>
    <w:p>
      <w:pPr>
        <w:keepNext w:val="true"/>
        <w:keepLines w:val="true"/>
        <w:spacing w:before="200" w:after="240" w:line="36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5.3. Bels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 ellenőrz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és hatálya, módszerei, területei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általános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feladatokat, 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részt 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jogait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kötelességeit a vonatkozó jogszabályok alapján a pedagógiai programban, illetve az éves munkatervben leírtak alapján kell elvégezni.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óvodapedagógusok ellen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1.1.szakmai munka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1068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1.1.1.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ői-gondoz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 munka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1068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vezető,szakmai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360"/>
        <w:ind w:right="0" w:left="1068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hatálya: félévente, módszer: csoportlátogatás, írás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1.1.2.munkaközösségi feladatok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szakmai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24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hatálya: évente, módszer: beszámoló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adminisztrációs feladatok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1.2.1.felvételi, mulasztási napló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vezető, helyettes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hatálya: negyedévente, módszer: EL01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lap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1.2.2.csoportnapló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vezető, szakmai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hatálya: negyedévente, módszer: EL02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lap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1.2.3.gyermekfejl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napló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vezető, szakmai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BECS vezető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hatálya: félévente, módszer: EL03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lap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1.2.4.munkaid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betartása, munkafegyelem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vezető, helyettes, szakmai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hatálya: félévente, módszer: EL04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lap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 alkalmazottak ellen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2.1.feladatellátás általános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2.1.1.nevel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átás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vezető helyettes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hatálya: félévente, módszer: EL06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lap, alkalmank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szóban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2.1.2.gondozási feladatok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vezető, helyettes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hatálya:félévente, módszer: EL06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lap, alkalmank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szóban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2.1.3.takarítási feladatok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vezető, helyettes</w:t>
      </w:r>
    </w:p>
    <w:p>
      <w:pPr>
        <w:spacing w:before="0" w:after="24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hatálya: félévente, módszer: EL06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lap, alkalmank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szóban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2.2.munkavégzés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2.1.1.munkaid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betartása, munkafegyelem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 vezető helyettes</w:t>
      </w:r>
    </w:p>
    <w:p>
      <w:pPr>
        <w:spacing w:before="0" w:after="0" w:line="36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hatálya: félévente, módszer: EL05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lap, alkalmank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szóban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6. Az intézmény kapcsolattartási rendje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6.1. A vezet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és a szervezeti egységek közötti kapcsolattartás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 szervezeti egységek közötti kapcsolattartás:</w:t>
      </w:r>
    </w:p>
    <w:tbl>
      <w:tblPr/>
      <w:tblGrid>
        <w:gridCol w:w="2269"/>
        <w:gridCol w:w="2552"/>
        <w:gridCol w:w="4677"/>
      </w:tblGrid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ői szint</w:t>
            </w:r>
          </w:p>
        </w:tc>
        <w:tc>
          <w:tcPr>
            <w:tcW w:w="25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Szervezeti egység</w:t>
            </w:r>
          </w:p>
        </w:tc>
        <w:tc>
          <w:tcPr>
            <w:tcW w:w="46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Rendje és formája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12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Legfels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őbb vezetői szint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intézményvezet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2552" w:type="dxa"/>
            <w:tcBorders>
              <w:top w:val="single" w:color="000000" w:sz="12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őtest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ület</w:t>
            </w:r>
          </w:p>
        </w:tc>
        <w:tc>
          <w:tcPr>
            <w:tcW w:w="4677" w:type="dxa"/>
            <w:tcBorders>
              <w:top w:val="single" w:color="000000" w:sz="12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Értekezletek ideje, rendszeressége: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évente 5 alkalom, munkaterv alapján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Csoportos megbeszélések ideje, rendszeressége: hetente, munkaterv alapján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Egyéni beszélgetések, beszámolók, tájékoztatás ideje, rendszeressége: szükség szerint, kötelez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órákon túl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Egyéb írásbeli kapcsolattartás ideje, rendszeressége: szükség szerint, dokumentumok, kör-mail, massenger 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alkalmazotti közösség</w:t>
            </w:r>
          </w:p>
        </w:tc>
        <w:tc>
          <w:tcPr>
            <w:tcW w:w="467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Értekezletek ideje, rendszeressége: évente 2szer, munkaterv alapján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Csoportos megbeszélések ideje, rendszeressége: havonta, munkaterv alapján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Egyéni beszélgetések, beszámolók, tájékoztatás ideje, rendszeressége: szükség szerint, kötelez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órákon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Egyéb írásbeli kapcsolattartás ideje, rendszeressége: szükség szerint, dokumentumok, kör-mail, massenger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munkaközösség</w:t>
            </w:r>
          </w:p>
        </w:tc>
        <w:tc>
          <w:tcPr>
            <w:tcW w:w="467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nevelési év eleji munkatervi megbeszélés,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munkaközösségi megbeszélések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év végi beszámoló készítése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Szervezeti egységek közötti kapcsolattartás</w:t>
      </w:r>
    </w:p>
    <w:tbl>
      <w:tblPr/>
      <w:tblGrid>
        <w:gridCol w:w="1984"/>
        <w:gridCol w:w="2837"/>
        <w:gridCol w:w="4677"/>
      </w:tblGrid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Szervezeti egység</w:t>
            </w:r>
          </w:p>
        </w:tc>
        <w:tc>
          <w:tcPr>
            <w:tcW w:w="28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Partner egység</w:t>
            </w:r>
          </w:p>
        </w:tc>
        <w:tc>
          <w:tcPr>
            <w:tcW w:w="46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Rendje és formája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7"/>
              </w:numPr>
              <w:spacing w:before="0" w:after="0" w:line="276"/>
              <w:ind w:right="0" w:left="317" w:hanging="28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őtest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ület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szervezeti egység neve: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alkalmazotti közösség</w:t>
            </w:r>
          </w:p>
        </w:tc>
        <w:tc>
          <w:tcPr>
            <w:tcW w:w="4677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Együttes értekezletek ideje, rendszeressége: szükség szerint,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Csoportos megbeszélések ideje, rendszeressége: szükség szerint,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ői megbesz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élések, tájékoztatók ideje, rendszeressége: szükség szerint,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Egyéb írásbeli kapcsolattartás ideje, rendszeressége: szükség szerint, dokumentumok, faliújság, körlevél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szervezeti egység neve: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munkaközösség</w:t>
            </w:r>
          </w:p>
        </w:tc>
        <w:tc>
          <w:tcPr>
            <w:tcW w:w="4677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nevelési év eleji munkatervi megbeszélés,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munkaközösségi megbeszélések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év végi beszámoló elkészítése</w:t>
            </w:r>
          </w:p>
        </w:tc>
      </w:tr>
    </w:tbl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6.1.1. Óvodaközösség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óvodaközösséget az alkalmazottak, a gyermekek és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alkotj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ák.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6.1.2.A nevel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ülettel szembeni elvárások, döntési és véleményezési jogköre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óvodapedagógus, felvételének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ődleges felt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étele a katolikus egyház és a premontrei rend értékrend elfogadása, a hagyomány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szeml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életmóddal azonosulás, képzettség, és a rátermettség. A dolgozó felvételér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önt, a mindenkor hatályos törvénynek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ően.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valamennyi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tagja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óvodai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ületnek. Alkotó módon együtt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ödnek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munka fejlesztése,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ületi egység kialakítása érdekében.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ülettel szemben támasztott etikai elvárások a következ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ők: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Legyen a pedagógus életvitelében, szavaiban és tetteiben példamutató!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napjainkban használatos információhordozókon, információ terjeszt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ületeken kinyilvánított véleménye tükrözze az óvodai értékrendnek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ákat, szellemiséget!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Munkáját a hivatalos járandóságán túl, mindennem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ellenszolg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áltatás nélkül végezze!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évente meghatározott rendszerességgel megszervezett lelkigyakorlatokon és az óvoda által szervezett liturgikus eseményeken vegyen részt!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szerint mindenki, a saját vallásának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gyakorolja a hit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életet, ezzel is a keresztény szellemiség iránti nyitottságot, elmélyülést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ítve.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élettel, gyermekekkel,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őkkel,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dolgozóival kapcsolatosan tudomására jutott, mindennem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ációt (kivéve a gyermekvédelmi feladatokkal összefüggésbe hozható információkat) köteles titokban tartani.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minden tagjának feladata és kötelessége az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változatos és célszer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áinak kialakítása és az egységes pedagógiai elvek alkalmazása.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Döntési, véleményezési jogkör, átruházás: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az intézmény legfontosabb tanácskozó és döntéshozó szerve. Az intézmény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 a nevelési és oktatási kérdésekben, 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ödésével kapcsolatos ügyekben, valamint a törvényben és jogszabályokban meghatározott kérdésekben döntési, véleményez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vagy javaslattevő jogk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örrel rendelkezik.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pedagógiai program elfogadásáról,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az SZMSZ elfogadásáról,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házirend elfogadásáról,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nevelési-oktatási intézmény éves munkatervének elfogadásáról,</w:t>
      </w:r>
    </w:p>
    <w:p>
      <w:pPr>
        <w:spacing w:before="0" w:after="0" w:line="36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nevelési-oktatási intézmény munkáját átfogó elemzések, értékelések, beszámolók elfogadásáról,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továbbképzési program elfogadásáról,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képviseletében eljáró pedagógus kiválasztásáról, meghatározott más ügyekben.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véleményt nyilváníthat vagy javaslatot tehet 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ödésével kapcsolatos valamennyi kérdésben. Ki kell kérni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véleményét: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gyermek óvodai felvételi követelményének meghatározásakor,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egyes pedagógusok külön megbízásának elosztásakor,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ízása, megbízásának visszavonása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külön jogszabályban meghatározott ügyekben.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egészét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érdésekben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ületet megillet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ítványokat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 azokat, amelyek az óvodai jogviszonnyal kapcsolatosak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alkalmazotti értekezlet gyakorolja.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nem ruházza át a jogkörébe tartozó feladatokat. 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6.1.3. Szakmai munkaközösség feladatkörei</w:t>
      </w:r>
    </w:p>
    <w:p>
      <w:pPr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Óvodánkban egy Szakmai Munkaközösség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ödik, tagjai az intézményünk pedagógusai. A munkaközösség részletes éves feladatait munkaterv tartalmazza. Az Éves Munkatervet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javaslata, véleménye alapján készíti el a Szakmai Munkaközösség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ője. A szakmai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özösséget munkaközösség-vezet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ányítja, a munkaköri leírásában foglaltak alapján. A munkaközösség-vezet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a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véleményének kikérésével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ízza meg legfeljebb öt évre</w:t>
      </w:r>
    </w:p>
    <w:p>
      <w:pPr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Munkaközösség 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feladata, jogk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öre: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Szakmai munka folyamatos fejlesztése.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Bemutató foglalkozások, csoportos és egyéni hospitálás, továbbképzés szervezése.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Beszámolók továbbképzésr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ismeret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Szakmai kérdésekben javaslattétel.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a belső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értékelésben és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akkor is részt vehet, ha köznevelési szakért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nem járhat el.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szakmai munkaközösség feladatai: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részt vesz a nevelési-oktatásiintézmény szakmai munkájának irányításában, tervezésében, szervezésében,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ésében,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szakmai, módszertani kérdésekben segíti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munkáját,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részt vesz az óvodai oktató-nevel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munka belső fejleszt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ésében (tartalmi és módszertani korszer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ítés),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részt vesz az egységes követelményrendszer kialakításában a gyermekek ismeretszintjének folyamatos mérésében, értékelésében,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segíti a pályakezd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ógusok munkáját,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gondoskodik a pedagógus-munkakörben foglalkoztatottak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ő-oktat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munkájának szakmai segítésér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segítséget nyújt a munkaközösség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a munkaterv, valamint a munkaközösség tevékenységér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elemz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ések, értékelések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észítéséhez.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 az intézménypedagógiai programja, munkaterve és a munkaközösség tagjainak javaslatai alapján összeállított munkaterv szerint tevékenykedik.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 dönt: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rendjér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munkaprogramjáról.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 véleményezi: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nevelési-oktatási intézményben folyó pedagógiai munka eredményességét, javaslatot tesz a továbbfejlesztésére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pedagógiai programot, továbbképzési programot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az óvodai nevelést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özök, segédkönyvek kiválasztását.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Munkaközösség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szorosan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az óvodavezetéssel, az intézmény dolgozóival a munkatervben meghatározott feladatok elvégzésére. Rendszeres munkakapcsolatban áll: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Az óvodai munkaközösséggel (közös programok,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munka, műsorok,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ünnepek).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munkaköri leírásban részletezett beszámolási kötelezettséggel tartozik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ének.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6.1.4. Alkalmazotti közösség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intézményi alkalmazottak közössége az intézménnyel alkalmazotti jogviszonyban álló dolgozókból 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össze. Az intézmény dolgozóit 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alkalmazza,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áltatói jogát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gyakorolja.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ézményi alkalmazottak munkájukat munkaköri leírás alapján végzik. Az intézményi alkalmazottak jogait és kötelességeit, juttatásait, valamint intézményen belüli érdekérvényesítési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égeit a Munka törvénykönyve, valamint az ehhez kapcsolódó rendeletek rögzítik. Az alkalmazottak a munkaköri leírásukban meghatározott közvetlen feletteseikkel,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ével és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helyettessel napi kapcsolatban vannak.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6.2. A szül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ői k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özösséggel való kapcsolattartás rendje, véleményezési és egyetértési jogköre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 a szül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özösség közötti kapcsolattartás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nevelési-oktatási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feladata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özösséggel való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és kapcsolattartás során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feladata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jogainak gyakorlását segíteni.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feladata, hogy éljen a jogszabály, és az óvoda más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ályzataiban megadott jogosítványaival, s jogainak gyakorlásával.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kiemelt feladata, hogy</w:t>
      </w:r>
    </w:p>
    <w:p>
      <w:pPr>
        <w:numPr>
          <w:ilvl w:val="0"/>
          <w:numId w:val="263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javaslatot tegyen az intézmény egészét, vagy a gyermekek nagyobb csoportját érinti kérdésekben,</w:t>
      </w:r>
    </w:p>
    <w:p>
      <w:pPr>
        <w:numPr>
          <w:ilvl w:val="0"/>
          <w:numId w:val="263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véleményezési jogot gyakoroljon az Óvodai Pedagógiai Program elfogadásakor. E jog gyakorlásához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ője, illetve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általa kijelölt pedagógus köteles tájékoztatást adni a programhoz.</w:t>
      </w:r>
    </w:p>
    <w:p>
      <w:pPr>
        <w:numPr>
          <w:ilvl w:val="0"/>
          <w:numId w:val="263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véleményezési jogot gyakoroljon a házirend elfogadásakor.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és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kapcsolattart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ásának egyik speciális eszköze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összehívásának kezdeményezési joga.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által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összehívására tett kezdeményezésr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nevelőtest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dönt.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és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kapcsolattart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 formái:</w:t>
      </w:r>
    </w:p>
    <w:p>
      <w:pPr>
        <w:numPr>
          <w:ilvl w:val="0"/>
          <w:numId w:val="26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szóbeli személyes megbeszélés,</w:t>
      </w:r>
    </w:p>
    <w:p>
      <w:pPr>
        <w:numPr>
          <w:ilvl w:val="0"/>
          <w:numId w:val="26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értekezletek,</w:t>
      </w:r>
    </w:p>
    <w:p>
      <w:pPr>
        <w:numPr>
          <w:ilvl w:val="0"/>
          <w:numId w:val="26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írásbeli tájékoztatók.</w:t>
      </w:r>
    </w:p>
    <w:p>
      <w:pPr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 a szül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ői szervezet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özötti kapcsolattartás rendje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intézményben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jogaik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érvényesítése, kötelességük teljesítése érdekében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szervezetet hozhatnak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étre, melynek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égébe minden csoport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özössége 3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deleg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ál. Az óvoda vezetésével közös értekezletet tartanak évente 1 alkalommal a hatékony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érdekében.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 biztos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ítani kell, hogy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szervezet:</w:t>
      </w:r>
    </w:p>
    <w:p>
      <w:pPr>
        <w:numPr>
          <w:ilvl w:val="0"/>
          <w:numId w:val="268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nevelési év rendjét, annak elfogadása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éleményezze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év rendjére vonatkozó dokumentumot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úgy kell átadni, hogy legalább 7 nap rendelkezésre álljon a véleményalkotásra;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véleményezési jogkörében eljárva, írásban nyilatkozni.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feladata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szervezettel 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ői szervezet 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éleményezési, egyetértési jogai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szervezetet a vonatkoz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jogszabályok alapján megilletik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jogok: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éleményezési jog:</w:t>
      </w:r>
    </w:p>
    <w:p>
      <w:pPr>
        <w:numPr>
          <w:ilvl w:val="0"/>
          <w:numId w:val="270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munkaterv véleményezése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229/2012. (VIII.28.) EMMI rendelet alapj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án,</w:t>
      </w:r>
    </w:p>
    <w:p>
      <w:pPr>
        <w:numPr>
          <w:ilvl w:val="0"/>
          <w:numId w:val="270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az intézményben nem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óvodaszék, akkor minden olyan kérdésben, melyben jogszabály rendelkezése alapján az óvodaszék egyetértési jogot gyakorolna,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 (k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özösség) véleményét ki kell kérni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229/2012. (VIII.28.) EMMI rendelet alapj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Egyetértési jog:</w:t>
      </w:r>
    </w:p>
    <w:p>
      <w:pPr>
        <w:numPr>
          <w:ilvl w:val="0"/>
          <w:numId w:val="27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nem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óvodaszék, akkor egyetértési jog illeti meg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szervezetet a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ógiai programmal kapcsolatos tájékoztatásadásra vonatkozó szabályozása terén </w:t>
      </w:r>
    </w:p>
    <w:p>
      <w:pPr>
        <w:numPr>
          <w:ilvl w:val="0"/>
          <w:numId w:val="27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229/2012. (VIII.28.) EMMI rendelet alapján</w:t>
      </w:r>
    </w:p>
    <w:p>
      <w:pPr>
        <w:numPr>
          <w:ilvl w:val="0"/>
          <w:numId w:val="27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ezen SZMSZ alapj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ábbi jogokat nem határoz meg.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6.3. Küls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 kapcsolatok rendszere, form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ája és módja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intézmény rendszeres kapcsolatot tart: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Egyes kiemelt intézményekkel, szervekkel:</w:t>
      </w:r>
    </w:p>
    <w:p>
      <w:pPr>
        <w:numPr>
          <w:ilvl w:val="0"/>
          <w:numId w:val="27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fenntartóval,</w:t>
      </w:r>
    </w:p>
    <w:p>
      <w:pPr>
        <w:numPr>
          <w:ilvl w:val="0"/>
          <w:numId w:val="27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más oktatási intézményekkel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referencia intézményekkel, </w:t>
      </w:r>
    </w:p>
    <w:p>
      <w:pPr>
        <w:numPr>
          <w:ilvl w:val="0"/>
          <w:numId w:val="27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pedagógiai szakszolgálatokkal</w:t>
      </w:r>
    </w:p>
    <w:p>
      <w:pPr>
        <w:numPr>
          <w:ilvl w:val="0"/>
          <w:numId w:val="27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gyermekjóléti szolgálattal</w:t>
      </w:r>
    </w:p>
    <w:p>
      <w:pPr>
        <w:numPr>
          <w:ilvl w:val="0"/>
          <w:numId w:val="27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egészségügyi szolgáltatóval</w:t>
      </w:r>
    </w:p>
    <w:p>
      <w:pPr>
        <w:numPr>
          <w:ilvl w:val="0"/>
          <w:numId w:val="27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egyéb, kulturális intézményekkel,civil szervezetekkel,</w:t>
      </w:r>
    </w:p>
    <w:p>
      <w:pPr>
        <w:numPr>
          <w:ilvl w:val="0"/>
          <w:numId w:val="27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intézményt támogató szervezetekkel.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óvodát a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ézményekkel, szervekkel fenntartott kapcsolataiban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épviseli a pedagógiai programban, az éves munkatervben és a házirendben rögzítettek alapján.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fenntartóval való kapcsolattartás: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és a fenntartó kapcsolata folyamatos,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ősorban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ületekre terjed ki: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átszervezésére, megszüntetésére,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tevékenységi körének módosítására,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nevének megállapítására.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pénzügyi-gazdálkodási tevékenységére (els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ősorban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öltségvetésre, költségtérítésekre, a szociálisan adható kedvezményekre stb.),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ésére: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gazdálkodási,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törvényességi szempontból,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szakmai munka eredményessége tekintetében,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ott folyón gyermek- és ifjúságvédelmi tevékenységre, valamint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tanuló és gyermekbalesetek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érdekében tett intézkedések tekintetében.</w:t>
      </w:r>
    </w:p>
    <w:p>
      <w:pPr>
        <w:numPr>
          <w:ilvl w:val="0"/>
          <w:numId w:val="27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intézményben folyó szakmai munka értékelésére.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és a fenntartó kapcsolata eseti:</w:t>
      </w:r>
    </w:p>
    <w:p>
      <w:pPr>
        <w:numPr>
          <w:ilvl w:val="0"/>
          <w:numId w:val="27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SZMSZ-e jóváhagyása és módosítása, nevelési/pedagógiai programja jóváhagyása tekintetében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amennyiben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ükséges.</w:t>
      </w:r>
    </w:p>
    <w:p>
      <w:pPr>
        <w:numPr>
          <w:ilvl w:val="0"/>
          <w:numId w:val="27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fenntartóval való kapcsolattartás formái:</w:t>
      </w:r>
    </w:p>
    <w:p>
      <w:pPr>
        <w:numPr>
          <w:ilvl w:val="0"/>
          <w:numId w:val="27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szóbeli tájékoztatásadás,</w:t>
      </w:r>
    </w:p>
    <w:p>
      <w:pPr>
        <w:numPr>
          <w:ilvl w:val="0"/>
          <w:numId w:val="27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írásbeli beszámoló adása,</w:t>
      </w:r>
    </w:p>
    <w:p>
      <w:pPr>
        <w:numPr>
          <w:ilvl w:val="0"/>
          <w:numId w:val="27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egyeztet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árgyaláson, értekezleten, 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ésen való részvétel,</w:t>
      </w:r>
    </w:p>
    <w:p>
      <w:pPr>
        <w:numPr>
          <w:ilvl w:val="0"/>
          <w:numId w:val="27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fenntartó által kiadott rendelkezés átvétele, annak végrehajtása céljából,</w:t>
      </w:r>
    </w:p>
    <w:p>
      <w:pPr>
        <w:numPr>
          <w:ilvl w:val="0"/>
          <w:numId w:val="27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speciális információszolgáltatás az intézmény pénzügyi-gazdálkodási, valamint szakmai tevékenységéhez kapcsolódóan.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Más oktatási intézményekkel való kapcsolattartás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más oktatási intézményekkel kapcsolatot alakíthat ki.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kapcsolatok lehetnek:</w:t>
      </w:r>
    </w:p>
    <w:p>
      <w:pPr>
        <w:numPr>
          <w:ilvl w:val="0"/>
          <w:numId w:val="28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szakmai,</w:t>
      </w:r>
    </w:p>
    <w:p>
      <w:pPr>
        <w:numPr>
          <w:ilvl w:val="0"/>
          <w:numId w:val="28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kulturális,</w:t>
      </w:r>
    </w:p>
    <w:p>
      <w:pPr>
        <w:numPr>
          <w:ilvl w:val="0"/>
          <w:numId w:val="28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sport és </w:t>
      </w:r>
    </w:p>
    <w:p>
      <w:pPr>
        <w:numPr>
          <w:ilvl w:val="0"/>
          <w:numId w:val="28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egyéb jelleg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kapcsolat formái:</w:t>
      </w:r>
    </w:p>
    <w:p>
      <w:pPr>
        <w:numPr>
          <w:ilvl w:val="0"/>
          <w:numId w:val="283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látogatások,</w:t>
      </w:r>
    </w:p>
    <w:p>
      <w:pPr>
        <w:numPr>
          <w:ilvl w:val="0"/>
          <w:numId w:val="283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rendezvények, </w:t>
      </w:r>
    </w:p>
    <w:p>
      <w:pPr>
        <w:numPr>
          <w:ilvl w:val="0"/>
          <w:numId w:val="283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versenyek,</w:t>
      </w:r>
    </w:p>
    <w:p>
      <w:pPr>
        <w:numPr>
          <w:ilvl w:val="0"/>
          <w:numId w:val="283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szolgáltatások.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kapcsolatok rendszeressége a kapcsolatok jellegét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alakulhat.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kapcsolatok megjelenhetnek anyagi téren, az intézmények egymásnak kedvezményeket biztosíthatnak egyes eszközeik értékesítésénél, illetve ingó és ingatlan vagyontárgyaik használatba adásakor. Intézményközi munkaközösség jöhet létre közös megegyezés alapján.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Pedagógiai szakszolgálatok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kapcsolatot tart a gyermekek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speciális szükségletek biztosítása érdekében:</w:t>
      </w:r>
    </w:p>
    <w:p>
      <w:pPr>
        <w:numPr>
          <w:ilvl w:val="0"/>
          <w:numId w:val="28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Megyei, Járási Szakért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Bizotts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ággal, Szakszolgálattal illetve</w:t>
      </w:r>
    </w:p>
    <w:p>
      <w:pPr>
        <w:numPr>
          <w:ilvl w:val="0"/>
          <w:numId w:val="28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Országos Intézetekkel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segítséget kér, ha a gyermek fejlesztését pedagógiai eszközökkel nem tudja biztosítani. Az intézmény a Megyei Szakért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Bizotts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ággal, Szakszolgálattal közvetlen kapcsolatot tart fenn.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kapcsolattartás formái, lehetséges módjai:</w:t>
      </w:r>
    </w:p>
    <w:p>
      <w:pPr>
        <w:numPr>
          <w:ilvl w:val="0"/>
          <w:numId w:val="28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iskolába járáshoz fejlettség megállapítása,</w:t>
      </w:r>
    </w:p>
    <w:p>
      <w:pPr>
        <w:numPr>
          <w:ilvl w:val="0"/>
          <w:numId w:val="28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magatartási, viselkedési zavarokkal küzd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gyermekek vizsg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álata,</w:t>
      </w:r>
    </w:p>
    <w:p>
      <w:pPr>
        <w:numPr>
          <w:ilvl w:val="0"/>
          <w:numId w:val="28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logopédiai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 az arra rászoruló gyermekeknél,</w:t>
      </w:r>
    </w:p>
    <w:p>
      <w:pPr>
        <w:numPr>
          <w:ilvl w:val="0"/>
          <w:numId w:val="28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Megyei, Járási Szakért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Bizotts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ág, Szakszolgálat címének és telefonszámának intézményben való kihelyezése,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téve a közvetlen elérhet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éget,</w:t>
      </w:r>
    </w:p>
    <w:p>
      <w:pPr>
        <w:numPr>
          <w:ilvl w:val="0"/>
          <w:numId w:val="287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ásokon, rendezvényeken való részvétel az intézmény kérésére.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gyermekjóléti szolgálattal való kapcsolattartás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kapcsolatot tart a gyermekek veszélyeztetettségének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és megszüntetése érdekében:</w:t>
      </w:r>
    </w:p>
    <w:p>
      <w:pPr>
        <w:numPr>
          <w:ilvl w:val="0"/>
          <w:numId w:val="28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gyermekjóléti szolgálattal, illetve</w:t>
      </w:r>
    </w:p>
    <w:p>
      <w:pPr>
        <w:numPr>
          <w:ilvl w:val="0"/>
          <w:numId w:val="28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gyermekvédelmi rendszerhez kapcsolódó feladatot ellátó más személyekkel, intézményekkel és hatóságokkal.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segítséget kér a gyermekjóléti szolgálattól, ha a gyermeket veszélyeztet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okokat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ógiai eszközökkel nem tudja megszüntetni. Az intézmény a gyermekjóléti szolgálattal közvetlen kapcsolatot tart fenn. A kapcsolattartás formái, lehetséges módjai: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gyermekjóléti szolgálat értesítése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ha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 a szolgálat beavatkozását szükségesnek látja,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esetmegbeszélés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 részvételével a szolgálat felkérésére,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gyermekjóléti szolgálat címének és telefonszámának intézményben való kihelyezése,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téve a közvetlen elérhet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éget,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megbeszéléseken,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ásokon, rendezvényeken való részvétel az intézmény kérésére.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egészségügyi szolgáltatóval való kapcsolattartás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egészségügyi szolgáltatóval az intézménynek folyamatos kapcsolata van. A szolgáltatást a szolgáltató szolgáltatási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alapján biztosítja az intézménynek. A kapcsolattartás részletes formáját, módját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az intézményben jelentkez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jogos ig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ények szerint kell rendezni.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intézmény egyéb közösségekkel, kulturális intézményekkel való kapcsolattartása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észetek Házával, Könyvtárral,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éllyal, Néphagyomány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Óvodapedagógusok Egyesületével és egyéb közösségekkel való kapcsolat az éves munkatervben rögzítetteken kívül, szükség szerinti látogatásokban jelenik meg.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intézményt támogató szervezetekkel való kapcsolattartás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intézményt támogató szervezetekkel való kapcsolattartás kiemelt szempontjai, hogy a támogató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ájékoztatást kapjon az intézmény</w:t>
      </w:r>
    </w:p>
    <w:p>
      <w:pPr>
        <w:numPr>
          <w:ilvl w:val="0"/>
          <w:numId w:val="29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anyagi helyzetér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</w:t>
      </w:r>
    </w:p>
    <w:p>
      <w:pPr>
        <w:numPr>
          <w:ilvl w:val="0"/>
          <w:numId w:val="29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támogatással megvalósítandó elképzelésér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annak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őnyeiről,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a kapott támogatásról és annak felhasználásáról olyan nyilvántartást vezessen, hogy abból a támogatás felhasználásának módja, célszer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 stb. egyértelm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űen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állapítható legyen: a támogató ilyen irányú információigénye kielégíthet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legyen.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feladata, hogy az intézmény számára minél több támogatót szerezzen, s azokat megtartsa.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24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7. Az óvodai hagyományokkal, ünnepekkel kapcsolatos feladatok</w:t>
      </w:r>
    </w:p>
    <w:p>
      <w:pPr>
        <w:spacing w:before="0" w:after="0" w:line="360"/>
        <w:ind w:right="-11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Az intézményben az ünnepélyek, megemlékezések rendje évenként ismétl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ődő jelleggel, a kor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ábbi hagyományokat ápolva kerül meghatározásra. </w:t>
      </w:r>
    </w:p>
    <w:p>
      <w:pPr>
        <w:spacing w:before="0" w:after="0" w:line="360"/>
        <w:ind w:right="-11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Az ünnepélyek, megemlékezések pontos 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át, a rendezvényekkel kapcsolatos feladatokat és felel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öket a nevel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 az éves munkatervében határozza meg.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jelkép, viselet, egyéb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jegy, mint hagyom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 ápolásának, használatának leírása:</w:t>
      </w:r>
    </w:p>
    <w:tbl>
      <w:tblPr>
        <w:tblInd w:w="108" w:type="dxa"/>
      </w:tblPr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Megnevezés</w:t>
            </w:r>
          </w:p>
        </w:tc>
        <w:tc>
          <w:tcPr>
            <w:tcW w:w="460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Leírás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Címeres magyar zászló, címer</w:t>
            </w:r>
          </w:p>
        </w:tc>
        <w:tc>
          <w:tcPr>
            <w:tcW w:w="46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szabvány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Kokárda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Nemzeti szín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ű szalag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Ünnepi viselet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ízlés szerint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Ünnepi viselet nemzeti ünnepeken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Fehér fels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ő,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ötét alj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02"/>
        <w:gridCol w:w="3064"/>
        <w:gridCol w:w="3422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Egyházi, hagyomány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őrző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ünnepeink </w:t>
            </w:r>
          </w:p>
        </w:tc>
        <w:tc>
          <w:tcPr>
            <w:tcW w:w="3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Természethez, környezethez kapcsolható jeles napok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Évszakokhoz, id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áráshoz kapcsolódó jeles napok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Szent Mihály napi vásár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Állatok világnapja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Őszi időszak:</w:t>
              <w:tab/>
              <w:t xml:space="preserve">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éz okt. 15., Erzsébet nov. 19., Katalin nov.25.,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Szent Márton napi vígasság</w:t>
            </w:r>
          </w:p>
        </w:tc>
        <w:tc>
          <w:tcPr>
            <w:tcW w:w="3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Víz világnapja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Adventi 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őszak:Borb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ála dec.4., Luca dec.13., 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Szent Miklós napja - Mikulás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Föld világnapja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Vízkereszt jan. 6., Vince jan. 22., Pál jan. 25.,Medve nap febr.2., Mátyás febr.24.,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Karácsony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Madarak és fák napja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tavaszi id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őszak: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Gergely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árc.12.,Sándor-József Benedek márc.18-19.,21., Április1.,Györgyápr.24.,Szervác-Pongrác-Bonifác máj.12-13-14., Orbán máj.25.,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Farsang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Környezetvédelmi világnap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Nyári 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őszak:</w:t>
              <w:tab/>
              <w:t xml:space="preserve">Med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árd jún.8., János jún.24., Péter-Pál jún.29.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Március 15.</w:t>
            </w:r>
          </w:p>
        </w:tc>
        <w:tc>
          <w:tcPr>
            <w:tcW w:w="3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Húsvét </w:t>
            </w:r>
          </w:p>
        </w:tc>
        <w:tc>
          <w:tcPr>
            <w:tcW w:w="30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Majális</w:t>
            </w:r>
          </w:p>
        </w:tc>
        <w:tc>
          <w:tcPr>
            <w:tcW w:w="30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Anyák, apák napja</w:t>
            </w:r>
          </w:p>
        </w:tc>
        <w:tc>
          <w:tcPr>
            <w:tcW w:w="30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Pünkösd</w:t>
            </w:r>
          </w:p>
        </w:tc>
        <w:tc>
          <w:tcPr>
            <w:tcW w:w="30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Gyermeknap</w:t>
            </w:r>
          </w:p>
        </w:tc>
        <w:tc>
          <w:tcPr>
            <w:tcW w:w="30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Évzáró-játékfüzér</w:t>
            </w:r>
          </w:p>
        </w:tc>
        <w:tc>
          <w:tcPr>
            <w:tcW w:w="30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Iskolába men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ők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úcsúztatása</w:t>
            </w:r>
          </w:p>
        </w:tc>
        <w:tc>
          <w:tcPr>
            <w:tcW w:w="30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Szent István napja 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 új kenyér ünnepe</w:t>
            </w:r>
          </w:p>
        </w:tc>
        <w:tc>
          <w:tcPr>
            <w:tcW w:w="30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ünnepekhez, hagyományaink ápolásához kapcsolódó feladatok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helyi Programja a Néphagyomány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Óvodai Program. Így nagy hangsúlyt fektetünk ünnepeink, hagyományaink méltó megünneplésére.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szakmai munkaközösségének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éves munkatervében dolgozza ki az adott év feladatait, jelöli ki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ünnepeinkkel, hagyományainkkal kapcsolatban. Ennek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követése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feladata. Minden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óvodai ünnepnek kijelölt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 van, aki </w:t>
      </w:r>
    </w:p>
    <w:p>
      <w:pPr>
        <w:numPr>
          <w:ilvl w:val="0"/>
          <w:numId w:val="370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szervez, </w:t>
      </w:r>
    </w:p>
    <w:p>
      <w:pPr>
        <w:numPr>
          <w:ilvl w:val="0"/>
          <w:numId w:val="370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észít,</w:t>
      </w:r>
    </w:p>
    <w:p>
      <w:pPr>
        <w:numPr>
          <w:ilvl w:val="0"/>
          <w:numId w:val="370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betart,</w:t>
      </w:r>
    </w:p>
    <w:p>
      <w:pPr>
        <w:numPr>
          <w:ilvl w:val="0"/>
          <w:numId w:val="370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koordinálja a csoportok közötti feladatokat,</w:t>
      </w:r>
    </w:p>
    <w:p>
      <w:pPr>
        <w:numPr>
          <w:ilvl w:val="0"/>
          <w:numId w:val="370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eszközöket biztosít.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természethez, környezethez kapcsolható jeles napokra óvodai szinten készülünk kirándulással, beszélgetéssel, vendégek meghívásával.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évszakokhoz,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áráshoz kapcsolódó jeles napokon a népszokásokat elevenítjük fel. Így alkotnak ünnepeink egy kerek egészet az évszakok köré épülve. Kirándulások, séták, színházlátogatás, sportnapok szervezése is e köré épül. (Részletesen a munkaterv tartalmazza.)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kollektívával közös programok: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Szakmai napok szervezése,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Továbbképzéseken, tanfolyamokon szerzett ismeretek átadása,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Pályakezd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illetve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újonnan belép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dolgoz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 köszöntése, felkarolása, segítése,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Pedagógusnap, 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nyugdíjba 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úcsúztatása,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 kirándulások, 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 színházlátogatás,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 ünnepélyek megszervezése,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 csapatépít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programok 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</w:t>
      </w:r>
    </w:p>
    <w:p>
      <w:pPr>
        <w:numPr>
          <w:ilvl w:val="0"/>
          <w:numId w:val="373"/>
        </w:numPr>
        <w:tabs>
          <w:tab w:val="left" w:pos="1260" w:leader="none"/>
          <w:tab w:val="left" w:pos="284" w:leader="none"/>
        </w:tabs>
        <w:spacing w:before="0" w:after="0" w:line="360"/>
        <w:ind w:right="0" w:left="1260" w:hanging="12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Névnapok köszöntése.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8. Az intézményi véd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ő-,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óvó el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írások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8.1. A gyermekbaleset megel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őz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és feladatai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20/2012. (VIII.31.) EMMI rendelet 169.§ alapján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felelős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óvodában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őmunka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észséges és biztonságos feltételeinek a megteremtéséért, és a gyermekbalesetek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éséért. A feltétel-rendszer vizsgálata, a feltételek javítása állandó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feladat.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 annak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ése:</w:t>
      </w:r>
    </w:p>
    <w:p>
      <w:pPr>
        <w:numPr>
          <w:ilvl w:val="0"/>
          <w:numId w:val="377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hogy az intézmény területén a gyerekekre veszélyes eszköz, szerszám csak a legszükségesebb ideig, az adott felújítási, egyéb szerelési tevékenység idejéig, s csak az azzal dolgozók állandó felügyelete mellett történhet;</w:t>
      </w:r>
    </w:p>
    <w:p>
      <w:pPr>
        <w:numPr>
          <w:ilvl w:val="0"/>
          <w:numId w:val="377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hogy a gyerekek elektromos áramütés elleni védelme folyamatosan biztosítva legyen az aljzatok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édelmével (magasan elhelyezett konnektor, vakdugózás);</w:t>
      </w:r>
    </w:p>
    <w:p>
      <w:pPr>
        <w:numPr>
          <w:ilvl w:val="0"/>
          <w:numId w:val="377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hogy a gyerekek az épület számukra veszélyforrást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égeibe ne juthassanak be.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óvodapedagógus feladata</w:t>
      </w:r>
    </w:p>
    <w:p>
      <w:pPr>
        <w:numPr>
          <w:ilvl w:val="0"/>
          <w:numId w:val="379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érkezésekor figyeli, nem hozott-e balesetveszélyes eszközt, játékot. Éles, hegyes eszközt a csoportba nem enged bevinni.</w:t>
      </w:r>
    </w:p>
    <w:p>
      <w:pPr>
        <w:numPr>
          <w:ilvl w:val="0"/>
          <w:numId w:val="379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Naponta az udvarra menetel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a csoport udvarr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észén terepszemlét tart. Miel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kimenn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a gyerekekkel, közösen felidézik a balesetek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ésére vonatkozó szabályokat.</w:t>
      </w:r>
    </w:p>
    <w:p>
      <w:pPr>
        <w:numPr>
          <w:ilvl w:val="0"/>
          <w:numId w:val="379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mosdóbeli tevékenységeknél fokozottan figyel, gondoskodik a kövezetre került víz feltörlésér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</w:t>
      </w:r>
    </w:p>
    <w:p>
      <w:pPr>
        <w:numPr>
          <w:ilvl w:val="0"/>
          <w:numId w:val="379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Gyermekeket felügyelet nélkül hagyni még rövid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sem szabad! </w:t>
      </w:r>
    </w:p>
    <w:p>
      <w:pPr>
        <w:numPr>
          <w:ilvl w:val="0"/>
          <w:numId w:val="379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Gyermeki munka végzése közben fokozottan figyel az eszközök használatára, a szabályok betartására (ásó a homokozóban, gereblye, stb.)</w:t>
      </w:r>
    </w:p>
    <w:p>
      <w:pPr>
        <w:numPr>
          <w:ilvl w:val="0"/>
          <w:numId w:val="379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Minden óvodapedagógusnak a köznevelési törvényben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feladatát képezi, hogy a rábízott gyermekek részére az egészségük, testi épségük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éséhez szükséges ismereteket átadja, és ezek elsajátításáról meggy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ék. </w:t>
      </w:r>
    </w:p>
    <w:p>
      <w:pPr>
        <w:numPr>
          <w:ilvl w:val="0"/>
          <w:numId w:val="379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Mindennapos tevékenysége során az óvodapedagógus fokozottan ügyeljen az elektromos berendezések használatára, kezelésére. A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elektromos berendez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 tárolásánál gondoskodjon arról, hogy azokhoz a gyerekek ne férjenek hozzá. </w:t>
      </w:r>
    </w:p>
    <w:p>
      <w:pPr>
        <w:numPr>
          <w:ilvl w:val="0"/>
          <w:numId w:val="379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 fel kell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ívniuk a gyermekek figyelmét a baleseti veszélyforrásokra, 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viselked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szabályokra, egy esetleges rendkívüli esemény bekövetkezésekor követend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magatart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ásra. A gyermekek részére tartott balesetvédelmi tájékoztatást a csoportnaplóban kell rögzíteni.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Különösen fontos az oktatás, ha:</w:t>
      </w:r>
    </w:p>
    <w:p>
      <w:pPr>
        <w:numPr>
          <w:ilvl w:val="0"/>
          <w:numId w:val="381"/>
        </w:numPr>
        <w:tabs>
          <w:tab w:val="left" w:pos="1080" w:leader="none"/>
          <w:tab w:val="left" w:pos="284" w:leader="none"/>
        </w:tabs>
        <w:spacing w:before="0" w:after="0" w:line="360"/>
        <w:ind w:right="0" w:left="1080" w:hanging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csoportban balesetveszélyes eszközt használnak, (pl. olló,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stb.),</w:t>
      </w:r>
    </w:p>
    <w:p>
      <w:pPr>
        <w:numPr>
          <w:ilvl w:val="0"/>
          <w:numId w:val="381"/>
        </w:numPr>
        <w:tabs>
          <w:tab w:val="left" w:pos="1080" w:leader="none"/>
          <w:tab w:val="left" w:pos="284" w:leader="none"/>
        </w:tabs>
        <w:spacing w:before="0" w:after="0" w:line="360"/>
        <w:ind w:right="0" w:left="1080" w:hanging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udvaron tartózkodnak, </w:t>
      </w:r>
    </w:p>
    <w:p>
      <w:pPr>
        <w:numPr>
          <w:ilvl w:val="0"/>
          <w:numId w:val="381"/>
        </w:numPr>
        <w:tabs>
          <w:tab w:val="left" w:pos="1080" w:leader="none"/>
          <w:tab w:val="left" w:pos="284" w:leader="none"/>
        </w:tabs>
        <w:spacing w:before="0" w:after="0" w:line="360"/>
        <w:ind w:right="0" w:left="1080" w:hanging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az utcán gyalogosan közlekednek,</w:t>
      </w:r>
    </w:p>
    <w:p>
      <w:pPr>
        <w:numPr>
          <w:ilvl w:val="0"/>
          <w:numId w:val="381"/>
        </w:numPr>
        <w:tabs>
          <w:tab w:val="left" w:pos="1080" w:leader="none"/>
          <w:tab w:val="left" w:pos="284" w:leader="none"/>
        </w:tabs>
        <w:spacing w:before="0" w:after="0" w:line="360"/>
        <w:ind w:right="0" w:left="1080" w:hanging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özlekedési eszközzel közlekednek,      </w:t>
      </w:r>
    </w:p>
    <w:p>
      <w:pPr>
        <w:numPr>
          <w:ilvl w:val="0"/>
          <w:numId w:val="381"/>
        </w:numPr>
        <w:tabs>
          <w:tab w:val="left" w:pos="1080" w:leader="none"/>
          <w:tab w:val="left" w:pos="284" w:leader="none"/>
        </w:tabs>
        <w:spacing w:before="0" w:after="0" w:line="360"/>
        <w:ind w:right="0" w:left="1080" w:hanging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Kirándulás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őtt, </w:t>
      </w:r>
    </w:p>
    <w:p>
      <w:pPr>
        <w:numPr>
          <w:ilvl w:val="0"/>
          <w:numId w:val="381"/>
        </w:numPr>
        <w:tabs>
          <w:tab w:val="left" w:pos="1080" w:leader="none"/>
          <w:tab w:val="left" w:pos="284" w:leader="none"/>
        </w:tabs>
        <w:spacing w:before="0" w:after="0" w:line="360"/>
        <w:ind w:right="0" w:left="1080" w:hanging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valamilyen rendezvényen vesznek részt,</w:t>
      </w:r>
    </w:p>
    <w:p>
      <w:pPr>
        <w:numPr>
          <w:ilvl w:val="0"/>
          <w:numId w:val="381"/>
        </w:numPr>
        <w:tabs>
          <w:tab w:val="left" w:pos="1080" w:leader="none"/>
          <w:tab w:val="left" w:pos="284" w:leader="none"/>
        </w:tabs>
        <w:spacing w:before="0" w:after="0" w:line="360"/>
        <w:ind w:right="0" w:left="1080" w:hanging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 közeli építkezést, stb. látogatják meg,</w:t>
      </w:r>
    </w:p>
    <w:p>
      <w:pPr>
        <w:numPr>
          <w:ilvl w:val="0"/>
          <w:numId w:val="381"/>
        </w:numPr>
        <w:tabs>
          <w:tab w:val="left" w:pos="1080" w:leader="none"/>
          <w:tab w:val="left" w:pos="284" w:leader="none"/>
        </w:tabs>
        <w:spacing w:before="0" w:after="0" w:line="360"/>
        <w:ind w:right="0" w:left="1080" w:hanging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egyéb váratlan, veszélyhelyzetet okozó esetekben.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Városon kívül szervezett kirándulás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élyével, és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áírásával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történhet. Az óvoda csak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minős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ítési jellel ellátott udvari játékokat vásárol.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dajka, pedagógiai asszisztens, óvodatitkár feladata</w:t>
      </w:r>
    </w:p>
    <w:p>
      <w:pPr>
        <w:numPr>
          <w:ilvl w:val="0"/>
          <w:numId w:val="38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tartózkodási helyén (csoportszoba, mosdó,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folyos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ó) vegyszert, takarító eszközt nem hagyhat! </w:t>
      </w:r>
    </w:p>
    <w:p>
      <w:pPr>
        <w:numPr>
          <w:ilvl w:val="0"/>
          <w:numId w:val="38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takarítást csak üres csoportszobában végezheti.</w:t>
      </w:r>
    </w:p>
    <w:p>
      <w:pPr>
        <w:numPr>
          <w:ilvl w:val="0"/>
          <w:numId w:val="38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Figyeljen arra, hogy forró étel ne kerüljön be a csoportszobába.</w:t>
      </w:r>
    </w:p>
    <w:p>
      <w:pPr>
        <w:numPr>
          <w:ilvl w:val="0"/>
          <w:numId w:val="38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Feladatait a munkaköri leírása alapján körültekint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égezze.</w:t>
      </w:r>
    </w:p>
    <w:p>
      <w:pPr>
        <w:numPr>
          <w:ilvl w:val="0"/>
          <w:numId w:val="38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Munkaterületén fokozott óvatossággal járjon el ügyelve a gyerekek biztonságára, testi épségére.</w:t>
      </w:r>
    </w:p>
    <w:p>
      <w:pPr>
        <w:numPr>
          <w:ilvl w:val="0"/>
          <w:numId w:val="38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Ügyeljen arra, hogy a veszélyforrást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munkahely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üket, a veszélyes eszközöket, vegyszereket mindig zárja el.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karbantartó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udvaros feladata</w:t>
      </w:r>
    </w:p>
    <w:p>
      <w:pPr>
        <w:numPr>
          <w:ilvl w:val="0"/>
          <w:numId w:val="386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Balesetveszélyes játék, helyzet észlelését azonnal jelenti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illetve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ézkedésre jogosult személynek. Amennyiben lehetséges, a balesetveszélyt elhárítja.</w:t>
      </w:r>
    </w:p>
    <w:p>
      <w:pPr>
        <w:numPr>
          <w:ilvl w:val="0"/>
          <w:numId w:val="386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Elvégzi a házilag megoldható javításokat munkaköri leírása szerint.</w:t>
      </w:r>
    </w:p>
    <w:p>
      <w:pPr>
        <w:numPr>
          <w:ilvl w:val="0"/>
          <w:numId w:val="386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Munkaterületén fokozott óvatossággal járjon el ügyelve a gyerekek biztonságára, testi épségére.</w:t>
      </w:r>
    </w:p>
    <w:p>
      <w:pPr>
        <w:numPr>
          <w:ilvl w:val="0"/>
          <w:numId w:val="386"/>
        </w:numPr>
        <w:tabs>
          <w:tab w:val="left" w:pos="126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Ügyeljen arra, hogy a veszélyforrást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munkahely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üket, a veszélyes eszközöket, vegyszereket mindig zárja el.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dolgozók kötelesek a rájuk bízott gyermekek testi épségét, egészségét védeni, megóvni.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minden dolgozójának ismernie kell a Munkavédelmi Szabályzat,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édelmi Szabályzat és 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űzriad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terv rendelkezéseit. Az oktatás tényét aláírásukkal igazolják.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egész napos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őmunka folyam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a dolgozóknak körültekint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-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óvó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 figyelembe vételével - kell megszervezniük a gyermekek tevékenységét. 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8.2. Baleset esetén teend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20/2012. (VIII.31.) EMMI rendelet 169.§ alapján az óvoda dolgozóinak feladata a gyermekeket ért bármilyen baleset, sérülés, vagy rosszullét esetén a szükséges intézkedéseket megtenni:</w:t>
      </w:r>
    </w:p>
    <w:p>
      <w:pPr>
        <w:numPr>
          <w:ilvl w:val="0"/>
          <w:numId w:val="392"/>
        </w:numPr>
        <w:tabs>
          <w:tab w:val="left" w:pos="1440" w:leader="none"/>
          <w:tab w:val="left" w:pos="284" w:leader="none"/>
        </w:tabs>
        <w:spacing w:before="0" w:after="0" w:line="360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sérült gyermeket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élyben kell részesíteni,</w:t>
      </w:r>
    </w:p>
    <w:p>
      <w:pPr>
        <w:numPr>
          <w:ilvl w:val="0"/>
          <w:numId w:val="392"/>
        </w:numPr>
        <w:tabs>
          <w:tab w:val="left" w:pos="1440" w:leader="none"/>
          <w:tab w:val="left" w:pos="284" w:leader="none"/>
        </w:tabs>
        <w:spacing w:before="0" w:after="0" w:line="360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szükséges, orvost kell hívni,</w:t>
      </w:r>
    </w:p>
    <w:p>
      <w:pPr>
        <w:numPr>
          <w:ilvl w:val="0"/>
          <w:numId w:val="392"/>
        </w:numPr>
        <w:tabs>
          <w:tab w:val="left" w:pos="1440" w:leader="none"/>
          <w:tab w:val="left" w:pos="284" w:leader="none"/>
        </w:tabs>
        <w:spacing w:before="0" w:after="0" w:line="360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 gyermek szállítható, orvoshoz kell vinni,</w:t>
      </w:r>
    </w:p>
    <w:p>
      <w:pPr>
        <w:numPr>
          <w:ilvl w:val="0"/>
          <w:numId w:val="392"/>
        </w:numPr>
        <w:tabs>
          <w:tab w:val="left" w:pos="1440" w:leader="none"/>
          <w:tab w:val="left" w:pos="284" w:leader="none"/>
        </w:tabs>
        <w:spacing w:before="0" w:after="0" w:line="360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balesetet, sérülést okozó veszélyforrást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 meg kell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üntetni,</w:t>
      </w:r>
    </w:p>
    <w:p>
      <w:pPr>
        <w:numPr>
          <w:ilvl w:val="0"/>
          <w:numId w:val="392"/>
        </w:numPr>
        <w:tabs>
          <w:tab w:val="left" w:pos="1440" w:leader="none"/>
          <w:tab w:val="left" w:pos="284" w:leader="none"/>
        </w:tabs>
        <w:spacing w:before="0" w:after="0" w:line="360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gyermekbalesetet azonnal jelezni kell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ének. 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élynyújtáskor csak azt teheti az óvodapedagógus, amihez ért. Ha bizonytalan abban, hogy az adott esetben mit kell tennie, akkor azonnal orvost kell hívni. Az orvos megérkezéséig nem szabad a gyermeket elmozdítani. Minden dolgozónak kötelessége a segítségnyújtásban részt venni.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intézményvezet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feladatai:</w:t>
      </w:r>
    </w:p>
    <w:p>
      <w:pPr>
        <w:numPr>
          <w:ilvl w:val="0"/>
          <w:numId w:val="39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óvodában történt balesetet, sérülést ki kell vizsgálnia. A vizsgálat során tisztázni kell a balesetet kiváltó és a közreható személyi és szervezési okokat. A vizsgálat eredményeképpen meg kell állapítani, mit kell tenni a baleset elkerülése érdekében, és a szükséges intézkedéseket meg kell tennie.</w:t>
      </w:r>
    </w:p>
    <w:p>
      <w:pPr>
        <w:numPr>
          <w:ilvl w:val="0"/>
          <w:numId w:val="395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gyermekbalesettel kapcsolatos nyilvántartási és jelentési kötelezettség teljesítését elvégzi helyben és elektronikus úton.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három napon túl gyógyuló sérülést okozó gyermekbaleseteket haladéktalanul kivizsgálja és e balesetekr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ől az elektronikus jelent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ési kötelezettségét teljesíti. A jegyz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önyv egy példányát megküldi a fenntartónak, egy példányát átad a gyermek szül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ének, egy példányát az óvoda az irattárában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őrzi meg.</w:t>
      </w:r>
    </w:p>
    <w:p>
      <w:pPr>
        <w:numPr>
          <w:ilvl w:val="0"/>
          <w:numId w:val="395"/>
        </w:numPr>
        <w:tabs>
          <w:tab w:val="left" w:pos="425" w:leader="none"/>
          <w:tab w:val="left" w:pos="540" w:leader="none"/>
          <w:tab w:val="left" w:pos="106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24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súlyos balesetet azonnal jelenteni kell az óvoda fenntartójának. A súlyos baleset kivizsgálásába legalább középfokú munkavédelmi szakképesítéssel rendelkez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élyt kell bevonni.</w:t>
      </w:r>
    </w:p>
    <w:p>
      <w:pPr>
        <w:spacing w:before="0" w:after="0" w:line="360"/>
        <w:ind w:right="-30" w:left="284" w:hanging="284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Súlyos az a gyermekbaleset, amely: </w:t>
      </w:r>
    </w:p>
    <w:p>
      <w:pPr>
        <w:numPr>
          <w:ilvl w:val="0"/>
          <w:numId w:val="398"/>
        </w:numPr>
        <w:tabs>
          <w:tab w:val="left" w:pos="108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sérült halálát,</w:t>
      </w:r>
    </w:p>
    <w:p>
      <w:pPr>
        <w:numPr>
          <w:ilvl w:val="0"/>
          <w:numId w:val="398"/>
        </w:numPr>
        <w:tabs>
          <w:tab w:val="left" w:pos="108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valamely érzékszerv elvesztését, illetve jelent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ős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érték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árosodását,</w:t>
      </w:r>
    </w:p>
    <w:p>
      <w:pPr>
        <w:numPr>
          <w:ilvl w:val="0"/>
          <w:numId w:val="398"/>
        </w:numPr>
        <w:tabs>
          <w:tab w:val="left" w:pos="108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orvosi vélemény szerint életveszélyes sérülést, egészségkárosodást,</w:t>
      </w:r>
    </w:p>
    <w:p>
      <w:pPr>
        <w:numPr>
          <w:ilvl w:val="0"/>
          <w:numId w:val="398"/>
        </w:numPr>
        <w:tabs>
          <w:tab w:val="left" w:pos="108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súlyos csonkulást,</w:t>
      </w:r>
    </w:p>
    <w:p>
      <w:pPr>
        <w:numPr>
          <w:ilvl w:val="0"/>
          <w:numId w:val="398"/>
        </w:numPr>
        <w:tabs>
          <w:tab w:val="left" w:pos="108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beszél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épesség elvesztését vagy felt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űnő eltorzul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ást, bénulást, illetve elmezavart okozott.</w:t>
      </w:r>
    </w:p>
    <w:p>
      <w:pPr>
        <w:tabs>
          <w:tab w:val="left" w:pos="0" w:leader="none"/>
          <w:tab w:val="left" w:pos="540" w:leader="none"/>
          <w:tab w:val="left" w:pos="106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Az óvodának igény esetén biztosítania kell a szül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özösség részvételét a balesetek kivizsgálásában. Minden gyermekbalesetet követ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ően az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óvodapedagógus intézkedik a megel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ől, azaz arr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ól, hogy a megtörtént balesethez hasonló eset ne történhessen meg!</w:t>
      </w:r>
    </w:p>
    <w:p>
      <w:p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pedagógusok feladata:</w:t>
      </w:r>
    </w:p>
    <w:p>
      <w:pPr>
        <w:numPr>
          <w:ilvl w:val="0"/>
          <w:numId w:val="40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ítására a balesetekkel kapcsolatos nyilvántartás vezetése.</w:t>
      </w:r>
    </w:p>
    <w:p>
      <w:pPr>
        <w:numPr>
          <w:ilvl w:val="0"/>
          <w:numId w:val="40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 súlyos balesetekkel kapcsolatos feladatok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ítására:közrem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a három napon túl gyógyuló sérülést okozó gyermekbalesetek haladéktalan kivizsgálásában,</w:t>
      </w:r>
    </w:p>
    <w:p>
      <w:pPr>
        <w:numPr>
          <w:ilvl w:val="0"/>
          <w:numId w:val="40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balesetekr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jegyzők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önyvet vesz fel, ha a kivizsgálás elhúzódása miatt az adatszolgáltatás határideje nem tartható,</w:t>
      </w:r>
    </w:p>
    <w:p>
      <w:pPr>
        <w:numPr>
          <w:ilvl w:val="0"/>
          <w:numId w:val="40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Súlyos balesetekkel kapcsolatban a balesetet jelenti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illetve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ávolléte esetében a helyettesítési rendnek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gondoskodik a baleset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a baleset kivizsgálásában.</w:t>
      </w:r>
    </w:p>
    <w:p>
      <w:pPr>
        <w:numPr>
          <w:ilvl w:val="0"/>
          <w:numId w:val="40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az óvodaszék, ennek hiányában az óvodai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ájékoztatásában, és a gyermekbalesetek kivizsgálásában valón részvétele biztosításában.</w:t>
      </w:r>
    </w:p>
    <w:p>
      <w:pPr>
        <w:numPr>
          <w:ilvl w:val="0"/>
          <w:numId w:val="40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Intézkedést javasol minden gyermekbalesetet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a megelőz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ésre,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megelőz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 kapcsolatos utasításait végrehajtja.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 pedagógus alkalmazott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ításának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műk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közre a gyermekbaleseteket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feladatokban.</w:t>
      </w:r>
    </w:p>
    <w:p>
      <w:pPr>
        <w:tabs>
          <w:tab w:val="left" w:pos="16777036" w:leader="none"/>
          <w:tab w:val="left" w:pos="708" w:leader="none"/>
          <w:tab w:val="left" w:pos="1416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ő-oktat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ó munka egészséges és biztonságos feltételeinek megteremtése</w:t>
      </w:r>
    </w:p>
    <w:p>
      <w:pPr>
        <w:tabs>
          <w:tab w:val="left" w:pos="425" w:leader="none"/>
          <w:tab w:val="left" w:pos="540" w:leader="none"/>
          <w:tab w:val="left" w:pos="708" w:leader="none"/>
          <w:tab w:val="left" w:pos="126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Az óvodai nevel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ő-oktat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munka egészséges és biztonságos feltételeinek megteremtésére, a gyermekbalesetek megel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ésére vonatkozó részletes helyi szabályokat az óvoda Munkavédelmi Szabályzata tartalmazza.</w:t>
      </w:r>
    </w:p>
    <w:p>
      <w:pPr>
        <w:tabs>
          <w:tab w:val="left" w:pos="54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az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észséges és biztonságos munkavégzés tárgyi  feltételeit munkavédelmi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ések, szemlék keretében rendszeresen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őrzi, s ha kell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 intézkedéseket megteszi.</w:t>
      </w:r>
    </w:p>
    <w:p>
      <w:pPr>
        <w:tabs>
          <w:tab w:val="left" w:pos="54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Munkavédelmi Szabályzat tartalmazza a munkavédelmi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 (szemlék) idejét, 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 bevont személyek felsorolását.</w:t>
      </w:r>
    </w:p>
    <w:p>
      <w:pPr>
        <w:keepNext w:val="true"/>
        <w:keepLines w:val="true"/>
        <w:spacing w:before="480" w:after="24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8.3. Rendkívüli esemény, bombariadó esetén szükséges teend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ők</w:t>
      </w:r>
    </w:p>
    <w:p>
      <w:pPr>
        <w:tabs>
          <w:tab w:val="left" w:pos="425" w:leader="none"/>
          <w:tab w:val="left" w:pos="54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Az óvoda 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ödésében rendkívüli eseménynek kell min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íteni minden olyan 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őre nem 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átható eseményt, amely a nevel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ő-oktat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munka szokásos menetét akadályozza, illetve az óvoda gyermekeinek és dolgozóinak biztonságát és egészségét, valamint az intézmény épületét, felszerelését veszélyezteti.</w:t>
      </w:r>
    </w:p>
    <w:p>
      <w:pPr>
        <w:tabs>
          <w:tab w:val="left" w:pos="425" w:leader="none"/>
          <w:tab w:val="left" w:pos="54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Rendkívüli eseménynek min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ül különösen:</w:t>
      </w:r>
    </w:p>
    <w:p>
      <w:pPr>
        <w:numPr>
          <w:ilvl w:val="0"/>
          <w:numId w:val="408"/>
        </w:numPr>
        <w:tabs>
          <w:tab w:val="left" w:pos="1440" w:leader="none"/>
          <w:tab w:val="left" w:pos="0" w:leader="none"/>
          <w:tab w:val="left" w:pos="42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természeti katasztrófa (pl.: villámcsapás, földrengés, árvíz, belvíz, stb.),</w:t>
      </w:r>
    </w:p>
    <w:p>
      <w:pPr>
        <w:numPr>
          <w:ilvl w:val="0"/>
          <w:numId w:val="408"/>
        </w:numPr>
        <w:tabs>
          <w:tab w:val="left" w:pos="1440" w:leader="none"/>
          <w:tab w:val="left" w:pos="0" w:leader="none"/>
          <w:tab w:val="left" w:pos="42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űz,</w:t>
      </w:r>
    </w:p>
    <w:p>
      <w:pPr>
        <w:numPr>
          <w:ilvl w:val="0"/>
          <w:numId w:val="408"/>
        </w:numPr>
        <w:tabs>
          <w:tab w:val="left" w:pos="1440" w:leader="none"/>
          <w:tab w:val="left" w:pos="0" w:leader="none"/>
          <w:tab w:val="left" w:pos="42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robbantással történ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fenyeget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minden alkalmazottja köteles az általa észlelt rendkívüli eseményt közvetlen felettesének jelenteni.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 a szükséges intézkedésekr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fenntartó értesítésér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 Akad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ályoztatása esetén az SZMSZ-ben szabályozott helyettesítési rend szerint kell eljárni.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ab/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A rendkívüli eseményr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ől azonnal 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értesíteni kell </w:t>
      </w:r>
    </w:p>
    <w:p>
      <w:pPr>
        <w:numPr>
          <w:ilvl w:val="0"/>
          <w:numId w:val="411"/>
        </w:numPr>
        <w:tabs>
          <w:tab w:val="left" w:pos="1428" w:leader="none"/>
          <w:tab w:val="left" w:pos="0" w:leader="none"/>
          <w:tab w:val="left" w:pos="42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Az intézmény fenntartóját,</w:t>
      </w:r>
    </w:p>
    <w:p>
      <w:pPr>
        <w:numPr>
          <w:ilvl w:val="0"/>
          <w:numId w:val="411"/>
        </w:numPr>
        <w:tabs>
          <w:tab w:val="left" w:pos="1428" w:leader="none"/>
          <w:tab w:val="left" w:pos="0" w:leader="none"/>
          <w:tab w:val="left" w:pos="42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űz eset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én a 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űzolt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óságot,</w:t>
      </w:r>
    </w:p>
    <w:p>
      <w:pPr>
        <w:numPr>
          <w:ilvl w:val="0"/>
          <w:numId w:val="411"/>
        </w:numPr>
        <w:tabs>
          <w:tab w:val="left" w:pos="1428" w:leader="none"/>
          <w:tab w:val="left" w:pos="0" w:leader="none"/>
          <w:tab w:val="left" w:pos="42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Robbantással történ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fenyeget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 esetén a rend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őrs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éget,</w:t>
      </w:r>
    </w:p>
    <w:p>
      <w:pPr>
        <w:numPr>
          <w:ilvl w:val="0"/>
          <w:numId w:val="411"/>
        </w:numPr>
        <w:tabs>
          <w:tab w:val="left" w:pos="1428" w:leader="none"/>
          <w:tab w:val="left" w:pos="0" w:leader="none"/>
          <w:tab w:val="left" w:pos="42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Súlyos személyi sérülés esetén a ment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őket,</w:t>
      </w:r>
    </w:p>
    <w:p>
      <w:pPr>
        <w:numPr>
          <w:ilvl w:val="0"/>
          <w:numId w:val="411"/>
        </w:numPr>
        <w:tabs>
          <w:tab w:val="left" w:pos="1428" w:leader="none"/>
          <w:tab w:val="left" w:pos="0" w:leader="none"/>
          <w:tab w:val="left" w:pos="42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Egyéb esetekben az esemény jellegének megfelel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rendv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édelmi, illetve katasztrófaelhárító szerveket, ha ezt az óvoda vezet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ője sz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ükségesnek tartja.</w:t>
      </w:r>
    </w:p>
    <w:p>
      <w:pPr>
        <w:tabs>
          <w:tab w:val="left" w:pos="425" w:leader="none"/>
          <w:tab w:val="left" w:pos="54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rendkívüli esemény észlelése után az óvodavezet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vagy az int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ézkedésre jogosult felel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ős dolgoz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utasítására az épületben tartózkodó személyeket szóban 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Riad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ólánc” szerint azonnal értesíteni kell, valamint haladéktalanul hozzá kell látni a veszélyeztetett épületrész kiürítéséhez. </w:t>
      </w:r>
    </w:p>
    <w:p>
      <w:pPr>
        <w:tabs>
          <w:tab w:val="left" w:pos="425" w:leader="none"/>
          <w:tab w:val="left" w:pos="54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veszélyeztetett épületet a benntartózkodó gyermekcsoportoknak a 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űzriad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terv mellékletében található "Menekülési útvonal" alapján kell elhagyniuk.</w:t>
      </w:r>
    </w:p>
    <w:p>
      <w:pPr>
        <w:tabs>
          <w:tab w:val="left" w:pos="425" w:leader="none"/>
          <w:tab w:val="left" w:pos="54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gyermekcsoportoknak a veszélyeztetett épületb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ől val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fegyelmezett kivezetéséért és a kijelölt területen történ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gy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ülekezésért, valamint a várakozás alatti felügyeletért a gyermekek óvodapedagógusa a felel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ős.</w:t>
      </w:r>
    </w:p>
    <w:p>
      <w:pPr>
        <w:tabs>
          <w:tab w:val="left" w:pos="425" w:leader="none"/>
          <w:tab w:val="left" w:pos="54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űz eset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én szükséges teend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ők 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észletes intézményi szabályozását 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űzriad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terv” c. óvodavezet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ői utas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ítás tartalmazza. </w:t>
      </w:r>
    </w:p>
    <w:p>
      <w:pPr>
        <w:tabs>
          <w:tab w:val="left" w:pos="425" w:leader="none"/>
          <w:tab w:val="left" w:pos="54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robbantással történ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fenyeget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 esetén szükséges teend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ők 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észletes intézményi szabályozását az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ézkedési terv, robbantással való fenyegetés esetére 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Bombariad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terv)” c. utasítás tartalmazza.</w:t>
      </w:r>
    </w:p>
    <w:p>
      <w:pPr>
        <w:tabs>
          <w:tab w:val="left" w:pos="425" w:leader="none"/>
          <w:tab w:val="left" w:pos="54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űzriad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terv és a Bombariadó terv elkészítéséért, és a dolgozókkal történ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megismertet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éséért, valamint évenkénti felülvizsgálatáért az óvoda vezet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ője a felelős.</w:t>
      </w:r>
    </w:p>
    <w:p>
      <w:pPr>
        <w:tabs>
          <w:tab w:val="left" w:pos="425" w:leader="none"/>
          <w:tab w:val="left" w:pos="54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Az épület kiürítését a 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űzriad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tervben és a Bombariadó tervben szerepl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ki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ürítési terv alapján évente legalább egy alkalommal gyakorolni kell. A gyakorlat lényeges momentumairól (id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áról, a résztvev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ők sz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ámáról, a teljes kiürítés id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őtartam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áról) jegyz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önyvet kell készíteni. A riadópróba megszervezéséért az óvodavezet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a felelős.</w:t>
      </w:r>
    </w:p>
    <w:p>
      <w:pPr>
        <w:tabs>
          <w:tab w:val="left" w:pos="425" w:leader="none"/>
          <w:tab w:val="left" w:pos="54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 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űzriad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tervben és a Bombariadó tervben megfogalmazottak az intézmény minden dolgozójára kötelez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érvény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űek. A Tűzriad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ó terv és a Bombariadó terv az óvoda irodájában van elhelyezve.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8.4. Rendszeres egészségügyi ellátás rendje</w:t>
      </w:r>
    </w:p>
    <w:p>
      <w:pPr>
        <w:spacing w:before="0" w:after="0" w:line="276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törvény által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egészségügyi ellátásban minden gyereknek részesülnie kell, ezt részletesen tartalmazza az intézmény éves munkaterve és a Házirend (általános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űrővizsg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álat, szemészeti-, fogászati ellátás).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óvodába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jelentkez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éskor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ellenőrzi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ások meglétét.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biztos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ítja az egészségügyi munka feltételeit, gondoskodik a gyermekek szükséges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ügyeletér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szükség szerint a vizsgálatokra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ísérésr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</w:t>
      </w:r>
    </w:p>
    <w:p>
      <w:pPr>
        <w:keepNext w:val="true"/>
        <w:keepLines w:val="true"/>
        <w:spacing w:before="480" w:after="24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9. Kártérítési felel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őss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ég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 Törvénykönyve 2012. évi I. törvény 179-190.§ szerint kerül alkalmazásra.</w:t>
      </w:r>
    </w:p>
    <w:p>
      <w:pPr>
        <w:keepNext w:val="true"/>
        <w:keepLines w:val="true"/>
        <w:spacing w:before="480" w:after="24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Záró rendelkezések</w:t>
      </w:r>
    </w:p>
    <w:p>
      <w:pPr>
        <w:keepNext w:val="true"/>
        <w:keepLines w:val="true"/>
        <w:spacing w:before="480" w:after="24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Legitimációs záradék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hatálybalépéssel egyidej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űleg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érvényét veszti a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Kikelet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2017. szeptember 1-jei keltezés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Szervezeti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Premontrei Kikelet Óvoda Szervezeti és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ödési Szabályzatának hatálya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 személyi hatálya kiterjed</w:t>
      </w:r>
    </w:p>
    <w:p>
      <w:pPr>
        <w:numPr>
          <w:ilvl w:val="0"/>
          <w:numId w:val="42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minden dolgozójára,</w:t>
      </w:r>
    </w:p>
    <w:p>
      <w:pPr>
        <w:numPr>
          <w:ilvl w:val="0"/>
          <w:numId w:val="42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óvodával jogviszonyban nem álló, de az intézményben bármilyen okból és céllal megjelent személyekre.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Területi hatálya kiterjed az óvoda teljes területére.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őbeli hat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álya visszavonásig tart.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SZMSZ felülvizsgálatát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évente elvégzi.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 kell végezni a felülvizsgálatot, a szükséges módosítást jogszabályi változások esetén is.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Szervezeti és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ödési Szabályzat módosítását kezdeményezheti:</w:t>
      </w:r>
    </w:p>
    <w:p>
      <w:pPr>
        <w:numPr>
          <w:ilvl w:val="0"/>
          <w:numId w:val="42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fenntartó, </w:t>
      </w:r>
    </w:p>
    <w:p>
      <w:pPr>
        <w:numPr>
          <w:ilvl w:val="0"/>
          <w:numId w:val="42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ület, </w:t>
      </w:r>
    </w:p>
    <w:p>
      <w:pPr>
        <w:numPr>
          <w:ilvl w:val="0"/>
          <w:numId w:val="42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</w:t>
      </w:r>
    </w:p>
    <w:p>
      <w:pPr>
        <w:numPr>
          <w:ilvl w:val="0"/>
          <w:numId w:val="42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jogszabályi kötelezettség.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SZMSZ nyilvánossága: </w:t>
      </w:r>
    </w:p>
    <w:p>
      <w:pPr>
        <w:numPr>
          <w:ilvl w:val="0"/>
          <w:numId w:val="42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fenntartójánál</w:t>
      </w:r>
    </w:p>
    <w:p>
      <w:pPr>
        <w:numPr>
          <w:ilvl w:val="0"/>
          <w:numId w:val="42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énél</w:t>
      </w:r>
    </w:p>
    <w:p>
      <w:pPr>
        <w:numPr>
          <w:ilvl w:val="0"/>
          <w:numId w:val="42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irattárában.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Szabályzatban foglalt rendelkezések megtartása az óvoda valamennyi alkalmazottjára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megszeg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esetén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áltatói jogkörében intézkedhet.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Ratifikációs záradék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önyv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Premontrei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átság által fenntartott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ödtetett Premontrei Kikelet Óvoda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 a 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 tartalmát megismerte, elfogadta, annak tartalmát magára nézve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tartja.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817"/>
        <w:gridCol w:w="5324"/>
        <w:gridCol w:w="3071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sorsz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NÉV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ALÁÍRÁS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Fodor Csilla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Kányási Anna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Erdeiné Kis Enik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Korsósné Hrisztov Afrodite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Szakadátiné Lovász Eszter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Antal Katalin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Fibecz Alexandra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Berghoffer Judit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Molnár Éva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önyv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Premontrei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átság által fenntartott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ödtetett Premontrei Kikelet Óvoda alkalmazotti közössége a 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 tartalmát megismerte, elfogadta, annak tartalmát magára nézve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tartja.</w:t>
      </w:r>
    </w:p>
    <w:tbl>
      <w:tblPr/>
      <w:tblGrid>
        <w:gridCol w:w="817"/>
        <w:gridCol w:w="5324"/>
        <w:gridCol w:w="3071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sorsz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NÉV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ALÁÍRÁS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Fodor Csilla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Kányási Anna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Erdeiné Kis Enik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5108" w:leader="none"/>
              </w:tabs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Korsósné Hrisztov Afrodite</w:t>
              <w:tab/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Szakadátiné Lovász Eszter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Antal Katalin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Fibecz Alexandra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Berghoffer Judit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Molnár Éva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Földi Helga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Varga Erika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Gecséné Juhász Anikó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Szabóné Major Ilona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Rinyu Ildikó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Kissné Deme Erzsébet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Mihalovics Judit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Kádár Ildikó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Tichon József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önyv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Premontrei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átság által fenntartott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ödtetett Premontrei Kikelet Óvoda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özössége a 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 tartalmát megismerte és az abban foglaltakkal egyetért.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120" w:after="7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120" w:after="7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120" w:after="7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120" w:after="7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120" w:after="7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120" w:after="7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true"/>
        <w:spacing w:before="120" w:after="7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 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36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36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36"/>
          <w:shd w:fill="auto" w:val="clear"/>
        </w:rPr>
        <w:t xml:space="preserve">MELLÉKLETEK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Munkaköri leírásminták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neve: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Munkaköre: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óvodapedagógus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munkahely neve, címe: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Premontrei Kikelet Óvoda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Kinevez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munkáltatói jogkör gyakorlója: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Munkaideje: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 óra/hét      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óraszáma csoportban: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32 óra/hét    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beoszt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ása alapján heti rendben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Helyettesít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csoportos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áltótársa </w:t>
      </w:r>
    </w:p>
    <w:p>
      <w:pPr>
        <w:tabs>
          <w:tab w:val="left" w:pos="36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munkaterülete a szervezeten belül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 mindenkori munkáltatói rendelkezés szerint kijelölt csoportszoba, udvarrész. 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betöltéséhez szükséges iskolai végzettség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főiskola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szakmai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önképzés, továbbképzési, továbbtanulási elvárások: a 7 évenkénti 120 órás továbbképzés elvégzése.</w:t>
      </w:r>
    </w:p>
    <w:p>
      <w:pPr>
        <w:tabs>
          <w:tab w:val="left" w:pos="0" w:leader="none"/>
          <w:tab w:val="left" w:pos="324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betöltéséb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ódó, elvárható magatartási követelmények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5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Képes a gyermekkel és szüleivel szemben együtt érz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odafigyelő,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magatart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 tanúsítani.</w:t>
      </w:r>
    </w:p>
    <w:p>
      <w:pPr>
        <w:numPr>
          <w:ilvl w:val="0"/>
          <w:numId w:val="5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Tisztában van a gyermekek személyiségi jogaival, azokat semmilyen körülmények között sem sérti meg.</w:t>
      </w:r>
    </w:p>
    <w:p>
      <w:pPr>
        <w:numPr>
          <w:ilvl w:val="0"/>
          <w:numId w:val="5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Tudatosan alkalmazza az egyenl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ánásmód elvét.</w:t>
      </w:r>
    </w:p>
    <w:p>
      <w:pPr>
        <w:numPr>
          <w:ilvl w:val="0"/>
          <w:numId w:val="5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Tiszteletben tartja és tolerálja a másságot.</w:t>
      </w:r>
    </w:p>
    <w:p>
      <w:pPr>
        <w:numPr>
          <w:ilvl w:val="0"/>
          <w:numId w:val="5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Óvodai munkája során biztosítja az egyházi nevelés feltételeit és a politikai semlegességet. Elfogadja a keresztény értékrendet, a fenntartó által képviselt értékeket.</w:t>
      </w:r>
    </w:p>
    <w:p>
      <w:pPr>
        <w:numPr>
          <w:ilvl w:val="0"/>
          <w:numId w:val="5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pedagógusetika, a társadalmi normák általános szabályait munkahelyén, valamint a magánéletében is betartja. </w:t>
      </w:r>
    </w:p>
    <w:p>
      <w:pPr>
        <w:tabs>
          <w:tab w:val="left" w:pos="0" w:leader="none"/>
          <w:tab w:val="left" w:pos="32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célja: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családi nevelés kiegészítése. Az óvodáskorú gyermekek testi-lelki-szellemi gondozása, nevelése, fejlesztése, tanítása.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cél eléréséhez szükséges feladatok,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őbb tev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ékenységek tételes felsorolása: </w:t>
      </w:r>
    </w:p>
    <w:p>
      <w:pPr>
        <w:tabs>
          <w:tab w:val="left" w:pos="54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óraszámon belül (heti 32 óra): pedagógiai-szakmai feladatok, tanügy-igazgatási, adminisztratív teend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égzése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gondoz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ói, illetve pedagógiai munkáját önállóan, teljes 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felelőss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látja el, melyre írásban, tervszer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űen is felk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észül. 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Tudásának és szakmai felkészültségének maximumát adva foglalkozik a gyermekekkel, annak tudatában, hogy modell, minta, esetleg példakép számukra.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óraszámát kizáróan a gyermekek között tölti el. Ezen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 feladata 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ábízott gyermekek testi-lelki gondozása, nevelése, fejlesztése, oktatása, életkoruk és egyéni fejlettségi szintjük figyelembevételével.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ábízott gyermekek testi épségének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éséért. Ennek érdekében csoportját egyetlen pillanatra sem hagyja felügyelet nélkül. 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Körültekint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gondoskodik a balesetvesz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élyes helyzetek elkerülésér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(csoportszoba, udvar, utcai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éta, kirándulás). Baleset esetén az SZMSZ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 el.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Biztosítja a nyugalmat, a szeretetteljes légkört a gyermekcsoportban.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Megszervezi és megteremti a nyugodt, tartalmas játékhoz szükséges feltételeket (hely,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eszk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öz). A játékid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ására nem szervez más tevékenységet.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Nevelési év elején felméri a csoportjába tartozó gyermekek neveltségi és fejlettségi szintjét. Éves pedagógiai munkáját ehhez viszonyítva tervezi, szervezi, bonyolítja.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Differenciált neveléssel, oktatással gondoskodik arról, hogy valamennyi gyermek a szükségleteinek és az értelmi képességeinek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ánásmódot, fejlesztést kapjon.</w:t>
      </w:r>
    </w:p>
    <w:p>
      <w:pPr>
        <w:numPr>
          <w:ilvl w:val="0"/>
          <w:numId w:val="52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 nyomon követi, meghatározott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ezt írásban is rögzíti. Tapasztalatairól tájékoztatja váltótársát, valamint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 és az érintett gyermek szüleit (annak érzékenységét figyelembe véve). Amennyiben indokolt, tanácsot, segítséget kér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őtől, a gyermekv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édelmi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őstől vagy a csal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őtől.</w:t>
      </w:r>
    </w:p>
    <w:p>
      <w:pPr>
        <w:tabs>
          <w:tab w:val="left" w:pos="0" w:leader="none"/>
          <w:tab w:val="left" w:pos="324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Tanügy-igazgatási, adminisztratív teend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ők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nevelés országos alapprogramjának tartalmát ismeri, annak elveit munkája során betartja.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NOP és az éves pedagógiai munkaterv elkészítésében, esetleges módosításában aktívan részt vesz, mint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tagja. Ezek tartalmát jól ismeri, azonosul vele, és megvalósítását magára nézve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tekinti.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szabályzatban (SZMSZ), valamint az óvoda házirendjében megfogalmazottakat betartja, és betartatja a vele kapcsolatban álló gyermekekkel és azok szüleivel.</w:t>
      </w:r>
    </w:p>
    <w:p>
      <w:pPr>
        <w:numPr>
          <w:ilvl w:val="0"/>
          <w:numId w:val="528"/>
        </w:numPr>
        <w:tabs>
          <w:tab w:val="left" w:pos="1080" w:leader="none"/>
          <w:tab w:val="left" w:pos="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Hivatásából ered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ötelessége a rendszeres szakmai önképzés, a megújulás,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űvelts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égbeli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és. Ennek érdekében folyamatosan képezze magát.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Évente legalább kétszer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értekezletet szervez. 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Nyomon követi a gyermekek hiányzását, naprakészen vezeti a mulasztási naplót.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igazolatlan hiányzásról, illetve a nagycsoportos korú gyermekek rendszeres mulasztásáról haladéktalanul tájékoztatja 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ét.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Szükség szerint, kérésre pedagógiai szakvéleményt ír (a nevelési tanácsadó, szakért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vagy rehabilit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ációs bizottság, bíróság számára; gyermekelhelyezés ügyében). 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a gyermekek egészségügyi vizsgálatának megszervezésében.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érintettekkel (nevel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árs,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logop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édus) történt egyeztetés alapján szakvéleményt ad a tanköteles gyermekekr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Tájékoztatja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 az iskol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 való beíratás szabályairól, feltételeir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 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Naprakészen vezeti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által elfogadott csoportnaplót: heti-rend, napirend, csoportos szokásrend, nevelési terv, heti ütemterv szintjén, játék, mozgás, foglalkozások tagolásban.</w:t>
      </w:r>
    </w:p>
    <w:p>
      <w:pPr>
        <w:numPr>
          <w:ilvl w:val="0"/>
          <w:numId w:val="528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Rendszeresen vezeti a gyermek aktuális fejlettségi állapotát tükröz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gyermeki fejlőd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nyomon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napl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ót. Ennek alapján készíti el a gyermek fejlesztési tervét.</w:t>
        <w:tab/>
      </w:r>
    </w:p>
    <w:p>
      <w:pPr>
        <w:tabs>
          <w:tab w:val="left" w:pos="324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Általános szabályok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0" w:leader="none"/>
          <w:tab w:val="left" w:pos="324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szabadság felhasználásával, illetve a távolmaradással kapcsolatos 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írások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533"/>
        </w:numPr>
        <w:tabs>
          <w:tab w:val="left" w:pos="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szabadság kiadásának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a dolgozó meghallgatása után a munkáltató határozza meg.</w:t>
      </w:r>
    </w:p>
    <w:p>
      <w:pPr>
        <w:numPr>
          <w:ilvl w:val="0"/>
          <w:numId w:val="533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alapszabadság egynegyedét (5 nap)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munkaviszony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árom hónapját kivéve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állaló kérésének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időpontban kell kiadnia a vezetőnek. A dolgoz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ónak az erre vonatkozó igényét 15 nappal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kell bejelentenie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írásban, kivéve rendkívüli esetben.</w:t>
      </w:r>
    </w:p>
    <w:p>
      <w:pPr>
        <w:numPr>
          <w:ilvl w:val="0"/>
          <w:numId w:val="533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szabadságot esedékességének évében kell kiadni, illetve kivenni. </w:t>
      </w:r>
    </w:p>
    <w:p>
      <w:pPr>
        <w:numPr>
          <w:ilvl w:val="0"/>
          <w:numId w:val="533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munkáltató a már megkezdett szabadságot fontos érdekb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megszak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íthatja, de a munkával töltött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szabads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ágba nem számít bele.</w:t>
      </w:r>
    </w:p>
    <w:p>
      <w:pPr>
        <w:numPr>
          <w:ilvl w:val="0"/>
          <w:numId w:val="533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Szorgalmi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ógus esetében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csak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éhány nap kiadása lehetséges,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érlegelése alapján. </w:t>
      </w:r>
    </w:p>
    <w:p>
      <w:pPr>
        <w:numPr>
          <w:ilvl w:val="0"/>
          <w:numId w:val="533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Szorgalmi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 csak az alapszabads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 (21 nap) használható fel, a pótszabadság nem. Amennyiben betegség miatt nem lehetett kiadni az éves alapszabadságot vagy annak törtrészét, akkor a munkába állást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30 napon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kell azt kiadni.</w:t>
      </w:r>
    </w:p>
    <w:p>
      <w:pPr>
        <w:numPr>
          <w:ilvl w:val="0"/>
          <w:numId w:val="533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éves szabadságból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munkahelyi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érdekre hivatkozva 15 napot visszarendelhet. A visszavonás szabályait a Kt. 138/1992. (X. 8.) számú végrehajtási rendeletének 10. §-a határozza meg. </w:t>
      </w:r>
    </w:p>
    <w:p>
      <w:pPr>
        <w:numPr>
          <w:ilvl w:val="0"/>
          <w:numId w:val="533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Szabadság kiadása az éves szabadságolási ütemterv alapján. </w:t>
      </w:r>
    </w:p>
    <w:p>
      <w:pPr>
        <w:numPr>
          <w:ilvl w:val="0"/>
          <w:numId w:val="533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Váratlan távolmaradást, hiányzást (betegség, egyéb komoly indok) a helyettesítés megszervezésének érdekében a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minimum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 órával jelezni kell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illetve a helyettesnek.</w:t>
      </w:r>
    </w:p>
    <w:p>
      <w:pPr>
        <w:tabs>
          <w:tab w:val="left" w:pos="0" w:leader="none"/>
          <w:tab w:val="left" w:pos="324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pedagógiai munkával kapcsolatos egyéb 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írások</w:t>
      </w:r>
    </w:p>
    <w:p>
      <w:pPr>
        <w:numPr>
          <w:ilvl w:val="0"/>
          <w:numId w:val="536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személyiségi jogainak megsértését jelenti, s ezért szigorúan tilos a testi fenyítés, a lelki terror (megfélemlítés, megalázás, csoport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őtti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égyenítés), étel elfogyasztására való kényszerítés, leveg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vagy étel elvonása, a játékid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övidítése büntetésb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vagy rossz 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miatt (például felesleges sorakoztatás, várakoztatás, videóztatás). </w:t>
      </w:r>
    </w:p>
    <w:p>
      <w:pPr>
        <w:numPr>
          <w:ilvl w:val="0"/>
          <w:numId w:val="536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Reggel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-tól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-ig, valamint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-tól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-ig ügyelet ellátására a pedagógus beosztható. A további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őszakban,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délután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-ig mindenki a saját csoportjában tartózkodik a rábízott gyermekcsoporttal.</w:t>
      </w:r>
    </w:p>
    <w:p>
      <w:pPr>
        <w:numPr>
          <w:ilvl w:val="0"/>
          <w:numId w:val="536"/>
        </w:numPr>
        <w:tabs>
          <w:tab w:val="left" w:pos="360" w:leader="none"/>
          <w:tab w:val="left" w:pos="12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gyermekeket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ügyelete nélkül hagyni tilos. Amennyiben a szolgálati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ármilyen baleset történik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ávollétében, a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változatlanul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terheli. </w:t>
      </w:r>
    </w:p>
    <w:p>
      <w:pPr>
        <w:numPr>
          <w:ilvl w:val="0"/>
          <w:numId w:val="536"/>
        </w:numPr>
        <w:tabs>
          <w:tab w:val="left" w:pos="360" w:leader="none"/>
          <w:tab w:val="left" w:pos="12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pedagógus a tudomására jutott hivatali titkokat köteles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őrizni. Ebbe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örbe tartoznak 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ödésével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belső probl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émák, az óvoda szempontjából belügynek számító témák, szakmai vagy munkaügyi viták.</w:t>
      </w:r>
    </w:p>
    <w:p>
      <w:pPr>
        <w:numPr>
          <w:ilvl w:val="0"/>
          <w:numId w:val="536"/>
        </w:numPr>
        <w:tabs>
          <w:tab w:val="left" w:pos="360" w:leader="none"/>
          <w:tab w:val="left" w:pos="12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gyermekekkel kapcsolatos bizalmas információknak tekintend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érdésekben (a gyermek egészségügyi állapota, fejlettségi szintje, szociális helyzete, családjának sajátságos problémája) illetéktelen személyeket (dajka, másik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ő) tilos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ájékoztatni.</w:t>
      </w:r>
    </w:p>
    <w:p>
      <w:pPr>
        <w:tabs>
          <w:tab w:val="left" w:pos="0" w:leader="none"/>
          <w:tab w:val="left" w:pos="324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Egyéb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53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óraszám letöltése alatt az intézmény épületét elhagyni kizárólag csak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éllyel lehet.</w:t>
      </w:r>
    </w:p>
    <w:p>
      <w:pPr>
        <w:numPr>
          <w:ilvl w:val="0"/>
          <w:numId w:val="53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óraszám letöltése alatt magánügyben csak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őmunka zavar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 nélkül, a legszükségesebb esetben használja a telefont.</w:t>
      </w:r>
    </w:p>
    <w:p>
      <w:pPr>
        <w:numPr>
          <w:ilvl w:val="0"/>
          <w:numId w:val="53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mobiltelefon használata a gyermekekkel való együttlét alatt, a csoportszobában, illetve az udvaron nem megengedett. Rövid magánbeszélgetésre szükség esetén sor kerülhet, gyermekekt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ávol. </w:t>
      </w:r>
    </w:p>
    <w:p>
      <w:pPr>
        <w:numPr>
          <w:ilvl w:val="0"/>
          <w:numId w:val="53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Munkahelyén olyan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őpontban jelenjen meg, hogy a munkaidej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kezdetekor már átöltözve, a munkavégzésre készen álljon.</w:t>
      </w:r>
    </w:p>
    <w:p>
      <w:pPr>
        <w:numPr>
          <w:ilvl w:val="0"/>
          <w:numId w:val="53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Hiányzás esetén külön díjazás ellenében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alapján köteles a helyettesítéssel kapcsolatos feladatokat ellátni.</w:t>
      </w:r>
    </w:p>
    <w:p>
      <w:pPr>
        <w:numPr>
          <w:ilvl w:val="0"/>
          <w:numId w:val="53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Munkája során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berendezéseit, tárgyait, értékeit megóvni köteles, azokat a rendeltetésüknek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kell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álnia. Amennyiben kárt okoz, anyagi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tartozik. </w:t>
      </w:r>
    </w:p>
    <w:p>
      <w:pPr>
        <w:numPr>
          <w:ilvl w:val="0"/>
          <w:numId w:val="53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Munkavégzés alatt betartja a munkavédelmi,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édelmi és balesetvédelmi, egészségügyi szabályokat.</w:t>
      </w:r>
    </w:p>
    <w:p>
      <w:pPr>
        <w:numPr>
          <w:ilvl w:val="0"/>
          <w:numId w:val="53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Naponta, pontosan vezeti a jelenléti ívet.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Egyéb feladatok a teljes munkaid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 (heti 8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óra) kitöltése alatt</w:t>
      </w:r>
    </w:p>
    <w:p>
      <w:pPr>
        <w:numPr>
          <w:ilvl w:val="0"/>
          <w:numId w:val="54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Felkészülés a nevelési-oktatási feladatokra (például továbbképzésen való részvétel, eszközök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észítése); </w:t>
      </w:r>
    </w:p>
    <w:p>
      <w:pPr>
        <w:numPr>
          <w:ilvl w:val="0"/>
          <w:numId w:val="54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tanügy-igazgatási (mulasztási napló) és pedagógiai (csoportnapló, fejlettségfelmér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lap) adminisztr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 elvégzése;</w:t>
      </w:r>
    </w:p>
    <w:p>
      <w:pPr>
        <w:numPr>
          <w:ilvl w:val="0"/>
          <w:numId w:val="54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Családlátogatás;</w:t>
      </w:r>
    </w:p>
    <w:p>
      <w:pPr>
        <w:numPr>
          <w:ilvl w:val="0"/>
          <w:numId w:val="54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Gyermekvédelmi feladatok ellátása;</w:t>
      </w:r>
    </w:p>
    <w:p>
      <w:pPr>
        <w:numPr>
          <w:ilvl w:val="0"/>
          <w:numId w:val="54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értekezletre való felkészülés, annak levezetése, fogadóóra tartása;</w:t>
      </w:r>
    </w:p>
    <w:p>
      <w:pPr>
        <w:numPr>
          <w:ilvl w:val="0"/>
          <w:numId w:val="54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Szakmai megbeszéléseken, valamint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értekezleteken való részvétel;</w:t>
      </w:r>
    </w:p>
    <w:p>
      <w:pPr>
        <w:numPr>
          <w:ilvl w:val="0"/>
          <w:numId w:val="54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Óvodai kirándulások, ünnepélyek, szabadid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ékenységek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észítése, lebonyolítása.</w:t>
      </w:r>
    </w:p>
    <w:p>
      <w:pPr>
        <w:tabs>
          <w:tab w:val="left" w:pos="0" w:leader="none"/>
          <w:tab w:val="left" w:pos="324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fentieken túl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eseti feladatokat adhat, kiz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árólag pedagógiai témában.</w:t>
      </w:r>
    </w:p>
    <w:p>
      <w:pPr>
        <w:tabs>
          <w:tab w:val="left" w:pos="0" w:leader="none"/>
          <w:tab w:val="left" w:pos="324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jogai és kötelességei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 közoktatási törvény alapján):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tagjaként gyakorolja azokat a jogokat és kötelezettségeket, melyeket a jogszabályok számára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írnak, biztosítanak.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Kapcsolattartási és információszolgáltatási kötelezettsége: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Kapcsolatot kell tartania</w:t>
      </w:r>
    </w:p>
    <w:p>
      <w:pPr>
        <w:numPr>
          <w:ilvl w:val="0"/>
          <w:numId w:val="545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óvodán belül: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ővel,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ő-helyettessel,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áltótárssal, csoport dajkával, </w:t>
      </w:r>
    </w:p>
    <w:p>
      <w:pPr>
        <w:numPr>
          <w:ilvl w:val="0"/>
          <w:numId w:val="545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őkkel,</w:t>
      </w:r>
    </w:p>
    <w:p>
      <w:pPr>
        <w:numPr>
          <w:ilvl w:val="0"/>
          <w:numId w:val="545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társintézményekkel: iskolával, bölcs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ével, nevelési tanácsadóval.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óvón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kompetenci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547"/>
        </w:numPr>
        <w:tabs>
          <w:tab w:val="left" w:pos="0" w:leader="none"/>
          <w:tab w:val="left" w:pos="3240" w:leader="none"/>
        </w:tabs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helyi pedagógiai program megvalósításához szükséges módszerek megválasztása</w:t>
      </w:r>
    </w:p>
    <w:p>
      <w:pPr>
        <w:numPr>
          <w:ilvl w:val="0"/>
          <w:numId w:val="547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tehets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éggondozás, felzárkóztatás</w:t>
      </w:r>
    </w:p>
    <w:p>
      <w:pPr>
        <w:numPr>
          <w:ilvl w:val="0"/>
          <w:numId w:val="547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katolikus nevelés elfogadása.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fentieken túl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ábbi feladatokkal bízhatja meg. A munkaköri leírás módosításának jogát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örülményekhez igazodva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áltató fenntartja.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Nyilatkozat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munkaköri leírásban megfogalmazottakat magamra nézve 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őnek tekintem, annak egy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éldányát átvettem. Egyben kijelentem, hogy az általam végzett munkáért és a kezelt értékekért anyagi és büntet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őjogi felelőss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éggel tartozom. A munkám során használt tárgyakat, eszközöket, gépeket rendeltetésüknek megfelel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álom.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 ………………………………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P.H.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  <w:tab/>
        <w:tab/>
        <w:tab/>
        <w:tab/>
        <w:tab/>
        <w:tab/>
        <w:t xml:space="preserve">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állaló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kiegészítés az óvodavezet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ő-helyettes  munkak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öri leírásához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Megjegyzés: itt csak a vezet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ői feladatmegoszt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ás szerepel.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neve: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Munkaköre: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ő-helyettes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Kinevezés módja: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nevezi ki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Kinevezés 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őtartama: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ározatlan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visszavon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ásig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Munkáltatói jogkör gyakorlója: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tabs>
          <w:tab w:val="left" w:pos="0" w:leader="none"/>
          <w:tab w:val="left" w:pos="180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Munkaideje: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 óra/hét    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óraszáma: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24 óra/hét      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Helyettesít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SZMSZ-ben kijel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 ügyviv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betöltéséb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ódó, elvárható magatartási követelmények: </w:t>
      </w:r>
    </w:p>
    <w:p>
      <w:pPr>
        <w:numPr>
          <w:ilvl w:val="0"/>
          <w:numId w:val="561"/>
        </w:numPr>
        <w:tabs>
          <w:tab w:val="left" w:pos="0" w:leader="none"/>
          <w:tab w:val="left" w:pos="324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ő-helyettesk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éget érez az intézmény szakszer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törvényes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ödtetéséért. </w:t>
      </w:r>
    </w:p>
    <w:p>
      <w:pPr>
        <w:numPr>
          <w:ilvl w:val="0"/>
          <w:numId w:val="56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Segíti és támogatja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áját a gyerekek,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a munkat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ársak és a fenntartó elvárásait figyelembe véve. </w:t>
      </w:r>
    </w:p>
    <w:p>
      <w:pPr>
        <w:numPr>
          <w:ilvl w:val="0"/>
          <w:numId w:val="56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munkamegosztás szerinti feladatait maradéktalanul ellátja. </w:t>
      </w:r>
    </w:p>
    <w:p>
      <w:pPr>
        <w:numPr>
          <w:ilvl w:val="0"/>
          <w:numId w:val="561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Tiszteletben tartja a kizárólagosan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kompetenci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ájába tartozó feladatokat (például munkaer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ő-gazd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álkodás, bérmaradvány-felosztás, jutalmazás, beruházás, eszközvásárlás).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célja: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564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ávollétében képviseli az óvodát. </w:t>
      </w:r>
    </w:p>
    <w:p>
      <w:pPr>
        <w:numPr>
          <w:ilvl w:val="0"/>
          <w:numId w:val="564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Segíti 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ödtetését és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áját. </w:t>
      </w:r>
    </w:p>
    <w:p>
      <w:pPr>
        <w:numPr>
          <w:ilvl w:val="0"/>
          <w:numId w:val="564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munkamegosztás szerint ellátja a rábízott pedagógiai-szakmai, tanügy-igazgatási, munkáltatói, gazdasági-adminisztratív feladatokat. </w:t>
      </w:r>
    </w:p>
    <w:p>
      <w:pPr>
        <w:numPr>
          <w:ilvl w:val="0"/>
          <w:numId w:val="564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Részt vesz 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feladataiban.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Együttm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ödés az óvodavezet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ővel:</w:t>
      </w:r>
    </w:p>
    <w:p>
      <w:pPr>
        <w:numPr>
          <w:ilvl w:val="0"/>
          <w:numId w:val="56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ő-beoszt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ást, Helyettesítési rendet, Szabadságolási rendet, leltárt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észíti el és azok betartásáról, a zavartalan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biztosításáról gondoskodik.</w:t>
      </w:r>
    </w:p>
    <w:p>
      <w:pPr>
        <w:numPr>
          <w:ilvl w:val="0"/>
          <w:numId w:val="56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Részt vesz a technikai dolgozók,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felelős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ésében.</w:t>
      </w:r>
    </w:p>
    <w:p>
      <w:pPr>
        <w:numPr>
          <w:ilvl w:val="0"/>
          <w:numId w:val="56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Segítséget nyújt a gyermekek beíratásánál.</w:t>
      </w:r>
    </w:p>
    <w:p>
      <w:pPr>
        <w:numPr>
          <w:ilvl w:val="0"/>
          <w:numId w:val="56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vagyonvédelemmel, munkavédelemmel kapcsolatos teend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ők: jogi, helyi 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ályozások ütemezése (karbantartás, felújítás), megoldási javaslatok. </w:t>
      </w:r>
    </w:p>
    <w:p>
      <w:pPr>
        <w:numPr>
          <w:ilvl w:val="0"/>
          <w:numId w:val="56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Segítséget nyújt a társadalmi munkák szervezésében.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cél eléréséhez szükséges feladatok,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őbb tev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ékenységek tételes felsorolása: </w:t>
      </w:r>
    </w:p>
    <w:p>
      <w:pPr>
        <w:numPr>
          <w:ilvl w:val="0"/>
          <w:numId w:val="568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óraszámon belül (heti 24 óra): az óvodapedagógusi feladatok ellátása a gyermekcsoportban.</w:t>
      </w:r>
    </w:p>
    <w:p>
      <w:pPr>
        <w:numPr>
          <w:ilvl w:val="0"/>
          <w:numId w:val="568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teljes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(heti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órás) kitöltése alatt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alapvet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feladatok: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ógiai-szakmai, tanügy-igazgatási feladatok, munkáltatói-humánpolitikai, gazdasági-adminisztratív feladatok.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Pedagógiai-szakmai feladatok</w:t>
      </w:r>
    </w:p>
    <w:p>
      <w:pPr>
        <w:numPr>
          <w:ilvl w:val="0"/>
          <w:numId w:val="570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Aktívan részt vesz az óvoda nevelési programjának kialakításában, 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 annak megvalósulását. Javaslatot tesz a módosításra, amennyiben szükségesnek érzi. </w:t>
      </w:r>
    </w:p>
    <w:p>
      <w:pPr>
        <w:numPr>
          <w:ilvl w:val="0"/>
          <w:numId w:val="570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rendezvényeinek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észítésében tevékenyen részt vesz.</w:t>
      </w:r>
    </w:p>
    <w:p>
      <w:pPr>
        <w:numPr>
          <w:ilvl w:val="0"/>
          <w:numId w:val="570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őrzi az egyenlő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ánásmód elvének érvényesülését, segítve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áját.</w:t>
      </w:r>
    </w:p>
    <w:p>
      <w:pPr>
        <w:tabs>
          <w:tab w:val="left" w:pos="180" w:leader="none"/>
          <w:tab w:val="left" w:pos="3240" w:leader="none"/>
        </w:tabs>
        <w:spacing w:before="120" w:after="0" w:line="240"/>
        <w:ind w:right="0" w:left="181" w:hanging="181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Tanügy-igazgatási feladatok </w:t>
      </w:r>
    </w:p>
    <w:p>
      <w:pPr>
        <w:numPr>
          <w:ilvl w:val="0"/>
          <w:numId w:val="572"/>
        </w:numPr>
        <w:tabs>
          <w:tab w:val="left" w:pos="360" w:leader="none"/>
          <w:tab w:val="left" w:pos="324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Adatok kigy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ésével segíti az éves statisztika elkészítését.</w:t>
      </w:r>
    </w:p>
    <w:p>
      <w:pPr>
        <w:numPr>
          <w:ilvl w:val="0"/>
          <w:numId w:val="572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Biztosítja az intézményen belüli információáramlást, dokumentációk naprakész vezetését.</w:t>
      </w:r>
    </w:p>
    <w:p>
      <w:pPr>
        <w:numPr>
          <w:ilvl w:val="0"/>
          <w:numId w:val="572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érésre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őrzi a felv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ételi és mulasztási naplók vezetését és azok tartalmát.</w:t>
      </w:r>
    </w:p>
    <w:p>
      <w:pPr>
        <w:numPr>
          <w:ilvl w:val="0"/>
          <w:numId w:val="572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balesetvédelmi szabályok betartását folyamatosan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hiányosságokat azonnal jelzi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őnek. </w:t>
      </w:r>
    </w:p>
    <w:p>
      <w:pPr>
        <w:tabs>
          <w:tab w:val="left" w:pos="36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Munkáltatói-humánpolitikai feladatok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Naprakészen vezeti a szabadság-nyilvántartást, és elkészíti a szabadságolási ütemtervet.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Elkészíti a dolgozók munkabeosztását, ügyeleti rendjét, és nyomon követi ezek betartását.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Megszervezi a hiányzó dolgozók helyettesítését, és err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ájékoztatja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őt.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őrzi a jelenl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éti ívet, a helyettesítés, a túlóra helyességét.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személyi nyilvántartást vezeti.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dolgozók munkavégzése során tapasztalt, közérdek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pozit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ív, illetve negatív észrevételeir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ájékoztatja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ét. 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Javaslatot tesz a jutalmazás elbírálására. 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Segíti a pályakezd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illetve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új kolléga beilleszkedését.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kollektíván belül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 a munkafegyelem és a törvényesség megtartását, a munkaviszonyát vétkesen megszeg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dolgoz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törvényes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égre vonását.</w:t>
      </w:r>
    </w:p>
    <w:p>
      <w:pPr>
        <w:numPr>
          <w:ilvl w:val="0"/>
          <w:numId w:val="576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Személyes példájával segíti a jó munkahelyi légkör kialakítását.</w:t>
      </w:r>
    </w:p>
    <w:p>
      <w:pPr>
        <w:tabs>
          <w:tab w:val="left" w:pos="36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Gazdasági-adminisztratív feladatok</w:t>
      </w:r>
    </w:p>
    <w:p>
      <w:pPr>
        <w:numPr>
          <w:ilvl w:val="0"/>
          <w:numId w:val="578"/>
        </w:numPr>
        <w:tabs>
          <w:tab w:val="left" w:pos="720" w:leader="none"/>
          <w:tab w:val="left" w:pos="426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leltározási, selejtezési terv elkészítését, lebonyolítását végzi a szabályzatnak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ően.</w:t>
      </w:r>
    </w:p>
    <w:p>
      <w:pPr>
        <w:numPr>
          <w:ilvl w:val="0"/>
          <w:numId w:val="578"/>
        </w:numPr>
        <w:tabs>
          <w:tab w:val="left" w:pos="108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hosszabb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ávolléte esetén biztosítja a pontos adatszolgáltatást. Az intézménybe érkez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ügyiratokat naprakészen átnézi, érdemben intézkedik. </w:t>
      </w:r>
    </w:p>
    <w:p>
      <w:pPr>
        <w:numPr>
          <w:ilvl w:val="0"/>
          <w:numId w:val="578"/>
        </w:numPr>
        <w:tabs>
          <w:tab w:val="left" w:pos="108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Részt vesz az óvoda számára szükséges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özök vásárlásában.</w:t>
      </w:r>
    </w:p>
    <w:p>
      <w:pPr>
        <w:numPr>
          <w:ilvl w:val="0"/>
          <w:numId w:val="578"/>
        </w:numPr>
        <w:tabs>
          <w:tab w:val="left" w:pos="108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Javaslatot tesz a szükséges javításokra, felújításokra, beszerzésekre.</w:t>
      </w:r>
    </w:p>
    <w:p>
      <w:pPr>
        <w:numPr>
          <w:ilvl w:val="0"/>
          <w:numId w:val="578"/>
        </w:numPr>
        <w:tabs>
          <w:tab w:val="left" w:pos="108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Betartja a kötelezettségvállalás, utalványozás, ellenjegyzés, érvényesítés rendjét.</w:t>
      </w:r>
    </w:p>
    <w:p>
      <w:pPr>
        <w:numPr>
          <w:ilvl w:val="0"/>
          <w:numId w:val="578"/>
        </w:numPr>
        <w:tabs>
          <w:tab w:val="left" w:pos="1080" w:leader="none"/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Feladata, az intézmény költségvetésének ismeretében, a takarékos gazdálkodás, az intézményi vagyon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védelme.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Kapcsolattartási kötelezettsége: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Közvetlen, napi munkakapcsolatot tart fenn </w:t>
      </w:r>
    </w:p>
    <w:p>
      <w:pPr>
        <w:numPr>
          <w:ilvl w:val="0"/>
          <w:numId w:val="58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(szakmai, gazdas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ági témákban), </w:t>
      </w:r>
    </w:p>
    <w:p>
      <w:pPr>
        <w:numPr>
          <w:ilvl w:val="0"/>
          <w:numId w:val="58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valamennyi pedagógussal</w:t>
      </w:r>
    </w:p>
    <w:p>
      <w:pPr>
        <w:numPr>
          <w:ilvl w:val="0"/>
          <w:numId w:val="58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pedagógiai munkát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dajk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ákkal.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Indokolt esetben,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ávollétében, telefonon tartja a kapcsolatot.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Kapcsolatban van továbbá az óvodai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özösséggel.</w:t>
      </w:r>
    </w:p>
    <w:p>
      <w:pPr>
        <w:tabs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munkaköri leírás módosításának jogát a munkáltató fenntartja.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Nyilatkozat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munkaköri leírásban megfogalmazottakat magamra nézve 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őnek tekintem, annak egy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éldányát átvettem. Egyben kijelentem, hogy az általam végzett munkáért és a kezelt értékekért anyagi és büntet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őjogi felelőss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éggel tartozom. A munkám során használt tárgyakat, eszközöket, gépeket rendeltetésüknek megfelel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álom.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 ………………………………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 H.</w:t>
        <w:tab/>
        <w:tab/>
        <w:t xml:space="preserve">  </w:t>
        <w:tab/>
        <w:tab/>
        <w:tab/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  <w:tab/>
        <w:tab/>
        <w:tab/>
        <w:tab/>
        <w:tab/>
        <w:tab/>
        <w:t xml:space="preserve">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állaló</w:t>
        <w:tab/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neve: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Munkaköre: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dajka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munkahely neve, címe: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Premontrei Kikelet Óvoda</w:t>
      </w:r>
    </w:p>
    <w:p>
      <w:pPr>
        <w:tabs>
          <w:tab w:val="left" w:pos="0" w:leader="none"/>
          <w:tab w:val="left" w:pos="23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  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</w:r>
    </w:p>
    <w:p>
      <w:pPr>
        <w:tabs>
          <w:tab w:val="left" w:pos="0" w:leader="none"/>
          <w:tab w:val="left" w:pos="23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Kinevez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munkáltatói jogkör gyakorlója: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Munkaideje: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 óra/hét      </w:t>
        <w:tab/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betöltéséhez szükséges iskolai végzettség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8 általános </w:t>
      </w:r>
    </w:p>
    <w:p>
      <w:pPr>
        <w:tabs>
          <w:tab w:val="left" w:pos="0" w:leader="none"/>
          <w:tab w:val="left" w:pos="324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betöltéséb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ódó, elvárható magatartási követelmények: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59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gyermekekkel szemben barátságos, kedves, toleráns.</w:t>
      </w:r>
    </w:p>
    <w:p>
      <w:pPr>
        <w:numPr>
          <w:ilvl w:val="0"/>
          <w:numId w:val="59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 szemben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ütt érz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odafigyelő,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magatart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 tanúsít.</w:t>
      </w:r>
    </w:p>
    <w:p>
      <w:pPr>
        <w:numPr>
          <w:ilvl w:val="0"/>
          <w:numId w:val="59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Tisztában van a gyermekek személyiségi jogaival, azokat semmilyen körülmények között sem sérti meg. </w:t>
      </w:r>
    </w:p>
    <w:p>
      <w:pPr>
        <w:numPr>
          <w:ilvl w:val="0"/>
          <w:numId w:val="59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Tiszteletben tartja és tolerálja a másságot. Elfogadja a keresztény értékrendet, a fenntartó által képviselt értékeket.</w:t>
      </w:r>
    </w:p>
    <w:p>
      <w:pPr>
        <w:numPr>
          <w:ilvl w:val="0"/>
          <w:numId w:val="59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Óvodai munkája során betartja az egyházi nevelés feltételeit és politikai semlegességet. </w:t>
      </w:r>
    </w:p>
    <w:p>
      <w:pPr>
        <w:numPr>
          <w:ilvl w:val="0"/>
          <w:numId w:val="59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Példát mutat kulturált viselkedésével, önmaga tisztaságával, gondozottságával, ápoltságával.</w:t>
      </w:r>
    </w:p>
    <w:p>
      <w:pPr>
        <w:numPr>
          <w:ilvl w:val="0"/>
          <w:numId w:val="59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Ismeri az óvoda nevelési programját,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 a munkájához szükséges ismereteket.</w:t>
      </w:r>
    </w:p>
    <w:p>
      <w:pPr>
        <w:numPr>
          <w:ilvl w:val="0"/>
          <w:numId w:val="59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Feladatait a szükséges önállósággal, lelkiismeretesen,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végzi. 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célja: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598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óvodáskorú gyermekek gondozásának segítése. </w:t>
      </w:r>
    </w:p>
    <w:p>
      <w:pPr>
        <w:numPr>
          <w:ilvl w:val="0"/>
          <w:numId w:val="598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közvetlen és közvetett környezetének tisztán tartása, takarítása az ÁNTSZ és a HACCP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ően.</w:t>
      </w:r>
    </w:p>
    <w:p>
      <w:pPr>
        <w:numPr>
          <w:ilvl w:val="0"/>
          <w:numId w:val="598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étkeztetéssel kapcsolatos feladatok ellátása.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cél eléréséhez szükséges feladatok,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őbb tev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ékenységek: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Gyermekekkel kapcsolatos feladatok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  <w:tab w:val="left" w:pos="324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Szorosan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őkkel, 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 megvalósítani az intézmény pedagógiai célkit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éseit. 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Nyugodt hangvétellel, érthet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tiszta, nyelvtanilag korrekt besz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éddel segédkezik az óvoda egész napos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ájában.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Hozzájárul a gyermekek kulturált viselkedésének és a csoport szokásrendjének kialakításához, személyes példáján keresztül is (türelmes és udvarias kommunikációval, igényes nyelvhasználattal). 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Részt vesz a gyermekek gondozásában. Tevékenyen segít az étkeztetésnél, az öltöztetésnél, kézmosásnál, vécéhasználatnál. Ameddig szükséges, maga is magyarázza, tanítja a helyes viselkedést (például öltözködés sorrendje, ruhák összehajtása, 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árosítása, kulturált étkezés, kanálfogás, kézmosás technikája, vécépapír használata).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ünnepeken, hagyományok ápolásában aktívan 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ödik, a szervezési feladatokat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útmutatásai szerint részt vesz.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munkája során balesetveszélyt észlel, köteles elhárítani,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őzni, jelezni. 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tisztítószereket elkülönítve, biztonságosan, a gyermekekt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elz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árt helyen tárolja.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Délel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őtt,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egyeztetett időben,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étkezés és a foglalkozás segítése érdekében a gyermekcsoportban tartózkodik (torna, festés, vágás, varrás, sütés, stb).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Kísér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segít a gyermekekre felügyelni az utcai séták, kinti foglalkozások, kirándulások ideje alatt.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Amikor a gyermekek nem tartózkodnak a csoportszobában, gondoskodik az alapos szell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megbetegedett, lázas, elkülönített gyermekre vigyáz, nyugtatgatja, amíg az orvos vagy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 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érkezik.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hányás, hasmenés nyomait eltakarítja, a gyermek ruháját kimosva adja át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őknek.</w:t>
      </w:r>
    </w:p>
    <w:p>
      <w:pPr>
        <w:numPr>
          <w:ilvl w:val="0"/>
          <w:numId w:val="601"/>
        </w:numPr>
        <w:tabs>
          <w:tab w:val="left" w:pos="720" w:leader="none"/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játékhoz (udvari játékhoz is), egyéb tevékenységekhez szükséges eszközök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észítésében 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követve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ítást.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tisztaság meg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ésével, az ÁNTSZ 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írásaival kapcsolatos teend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ők</w:t>
      </w:r>
    </w:p>
    <w:p>
      <w:pPr>
        <w:numPr>
          <w:ilvl w:val="0"/>
          <w:numId w:val="605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környezetének higiéniája érdekében naponta elvégzi a csoportszoba és a hozzá tartozó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ók, gyermekvécék takarítását, portalanítását, porszívózását, az egészségügyi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ően.</w:t>
      </w:r>
    </w:p>
    <w:p>
      <w:pPr>
        <w:numPr>
          <w:ilvl w:val="0"/>
          <w:numId w:val="605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egyéb területeit (bejárat, folyosók, lépcs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áz, irodák,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écék, fürd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őszoba) 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öbbi dajkával közösen,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munkamegoszt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alapján tisztán tartja.</w:t>
      </w:r>
    </w:p>
    <w:p>
      <w:pPr>
        <w:numPr>
          <w:ilvl w:val="0"/>
          <w:numId w:val="605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csoportszoba növényeit ápolja, szükség szerint lemossa, átülteti. </w:t>
      </w:r>
    </w:p>
    <w:p>
      <w:pPr>
        <w:numPr>
          <w:ilvl w:val="0"/>
          <w:numId w:val="605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őszakos nagytakar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 során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évente minimum 3-szor (augusztusban, decemberben és áprilisban)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ülönös gonddal végzi el a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ítést, a bútorok, játékok, csempék, csövek, ablakok, ajtók lemosását. Amennyiben indokolt, a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észfeladatokat (például ajtómosást, vagy járvány idején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ítést) gyakrabban is elvégzi.</w:t>
      </w:r>
    </w:p>
    <w:p>
      <w:pPr>
        <w:numPr>
          <w:ilvl w:val="0"/>
          <w:numId w:val="605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Feladata a textíliák mosása, vasalása, javítása, megvarrása (például függönyök, köpenyek, törülköz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babaruh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ák).</w:t>
      </w:r>
    </w:p>
    <w:p>
      <w:pPr>
        <w:numPr>
          <w:ilvl w:val="0"/>
          <w:numId w:val="605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Legalább négyhetenként gondoskodik a gyermekek ágynem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le- és felhúzásáról. Járványos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őszakban, tetűvel 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öttség idején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érésére gyakrabban is.</w:t>
      </w:r>
    </w:p>
    <w:p>
      <w:pPr>
        <w:numPr>
          <w:ilvl w:val="0"/>
          <w:numId w:val="605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Elvégzi a fektet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ágyak lerakását, felszedését.  </w:t>
      </w:r>
    </w:p>
    <w:p>
      <w:pPr>
        <w:numPr>
          <w:ilvl w:val="0"/>
          <w:numId w:val="605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ágyakat bepiszkolódásuk esetén kisúrolja,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íti.</w:t>
      </w:r>
    </w:p>
    <w:p>
      <w:pPr>
        <w:numPr>
          <w:ilvl w:val="0"/>
          <w:numId w:val="605"/>
        </w:numPr>
        <w:tabs>
          <w:tab w:val="left" w:pos="720" w:leader="none"/>
          <w:tab w:val="left" w:pos="360" w:leader="none"/>
          <w:tab w:val="left" w:pos="324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tisztítószerrel takarékosan bánik.</w:t>
      </w:r>
    </w:p>
    <w:p>
      <w:pPr>
        <w:numPr>
          <w:ilvl w:val="0"/>
          <w:numId w:val="605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Ellátja az eseti, nem rendszeres feladatokat, többek között - szükség szerint részt vesz - az óvoda udvarának takarításában, kertjének gondozásában, locsolásában, télen a hó eltakarításában, valamint azokban 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őszakos feladatok 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égzésében, amelyekkel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ízza.</w:t>
      </w:r>
    </w:p>
    <w:p>
      <w:pPr>
        <w:tabs>
          <w:tab w:val="left" w:pos="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Általános szabályok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szabadság felhasználásával, illetve a távolmaradással kapcsolatos el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írások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 törvénykönyve 134. §-a szerint:</w:t>
      </w:r>
    </w:p>
    <w:p>
      <w:pPr>
        <w:tabs>
          <w:tab w:val="left" w:pos="3240" w:leader="none"/>
        </w:tabs>
        <w:spacing w:before="0" w:after="120" w:line="240"/>
        <w:ind w:right="0" w:left="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 bekezdés: A szabadság kiadásának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a dolgozó meghallgatása után a munkáltató határozza meg.</w:t>
      </w:r>
    </w:p>
    <w:p>
      <w:pPr>
        <w:tabs>
          <w:tab w:val="left" w:pos="3240" w:leader="none"/>
        </w:tabs>
        <w:spacing w:before="0" w:after="120" w:line="240"/>
        <w:ind w:right="0" w:left="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bekezdés: Az alapszabadság egynegyedét (5 nap)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munkaviszony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árom hónapját kivéve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állaló kérésének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időpontban kell kiadnia a vezetőnek. A dolgoz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erre vonatkozó igényét 15 nappal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kell bejelentenie,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írásban, kivéve rendkívüli esetben.</w:t>
      </w:r>
    </w:p>
    <w:p>
      <w:pPr>
        <w:tabs>
          <w:tab w:val="left" w:pos="180" w:leader="none"/>
          <w:tab w:val="left" w:pos="1260" w:leader="none"/>
          <w:tab w:val="left" w:pos="3240" w:leader="none"/>
        </w:tabs>
        <w:spacing w:before="0" w:after="0" w:line="240"/>
        <w:ind w:right="0" w:left="360" w:hanging="76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(3) bekezdés: A szabadságot esedékességének évében kell kiadni, illetve kivenni. </w:t>
      </w:r>
    </w:p>
    <w:p>
      <w:pPr>
        <w:tabs>
          <w:tab w:val="left" w:pos="180" w:leader="none"/>
          <w:tab w:val="left" w:pos="3240" w:leader="none"/>
        </w:tabs>
        <w:spacing w:before="0" w:after="12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(6) bekezdés: A munkáltató a már megkezdett szabadságot fontos érdekb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megszak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íthatja, de a munkával töltött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szabads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ágba nem számít bele.</w:t>
      </w:r>
    </w:p>
    <w:p>
      <w:pPr>
        <w:numPr>
          <w:ilvl w:val="0"/>
          <w:numId w:val="613"/>
        </w:numPr>
        <w:tabs>
          <w:tab w:val="left" w:pos="360" w:leader="none"/>
          <w:tab w:val="left" w:pos="3240" w:leader="none"/>
        </w:tabs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Szabadság kiadása az éves szabadságolási ütemterv alapján. </w:t>
      </w:r>
    </w:p>
    <w:p>
      <w:pPr>
        <w:numPr>
          <w:ilvl w:val="0"/>
          <w:numId w:val="613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Váratlan távolmaradást, hiányzást (betegség, egyéb komoly indok), a helyettesítés megszervezésének érdekében a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minimum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 órával jelezni kell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illetve a helyettesnek.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gyermekekkel kapcsolatos egyéb 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írások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16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személyiségi jogainak megsértését jelenti, és ezért szigorúan tilos a testi fenyítés, lelki terror (megfélemlítés, megalázás, csoport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őtti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égyenítés), az étel elfogyasztására való kényszerítés, a leveg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és az étel megvonása.</w:t>
      </w:r>
    </w:p>
    <w:p>
      <w:pPr>
        <w:numPr>
          <w:ilvl w:val="0"/>
          <w:numId w:val="616"/>
        </w:numPr>
        <w:tabs>
          <w:tab w:val="left" w:pos="360" w:leader="none"/>
          <w:tab w:val="left" w:pos="12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Szükség szerint felügyel a gyermekek tevékenységére. Tilos a gyermekeket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ügyelete nélkül hagyni. Ez vonatkozik az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mosdóra is.</w:t>
      </w:r>
    </w:p>
    <w:p>
      <w:pPr>
        <w:numPr>
          <w:ilvl w:val="0"/>
          <w:numId w:val="616"/>
        </w:numPr>
        <w:tabs>
          <w:tab w:val="left" w:pos="360" w:leader="none"/>
          <w:tab w:val="left" w:pos="12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tudomására jutott hivatali titkokat köteles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őrizni. Ebbe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örbe tartoznak 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ödésével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belső probl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émák, az óvoda szempontjából belügynek számító témák, szakmai vagy munkaügyi viták.</w:t>
      </w:r>
    </w:p>
    <w:p>
      <w:pPr>
        <w:numPr>
          <w:ilvl w:val="0"/>
          <w:numId w:val="616"/>
        </w:numPr>
        <w:tabs>
          <w:tab w:val="left" w:pos="360" w:leader="none"/>
          <w:tab w:val="left" w:pos="12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gyermekekkel kapcsolatos témákban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 nem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ájékoztathatja, nem informálhatja. Amennyiben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érdekl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ődik, udvariasan 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ányítsa a gyermek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éhez vagy 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éhez, távollétében a helyetteshez.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Egyéb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alatt, mag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ánügyben csak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őmunka zavar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 nélkül, a legszükségesebb esetben használjon telefont.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Hiányzás esetén,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alapján, köteles a helyettesítéssel kapcsolatos feladatokat ellátni.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Munkahelyén olyan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őpontban jelenjen meg, hogy a munkaidej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kezdetekor már átöltözve, a munkavégzésre készen álljon.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Munkája során az óvoda berendezéseit, tárgyait, értékeit megóvni köteles, azokat a rendeltetésüknek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kell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álnia. Amennyiben kárt okoz, anyagi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tartozik. 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Munkavégzés alatt betartja a munkavédelmi,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édelmi és balesetvédelmi, egészségügyi szabályokat.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és az óvoda biztonsága érdekében a kapu zárva tartásáról gondoskodik. 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idegen érkezik az épületbe, udvariasan feltartóztatja, megkérdezi, hogy kit keres, majd megkéri, hogy várakozzon az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érben. Ezután szól a keresett személynek.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épületét elhagyni kizárólag csak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éllyel lehet.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zárásakor meggy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őződik arr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ól, hogy az ablakok, ajtók jól be vannak zárva. 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kulcsaiért teljes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tartozik.</w:t>
      </w:r>
    </w:p>
    <w:p>
      <w:pPr>
        <w:numPr>
          <w:ilvl w:val="0"/>
          <w:numId w:val="619"/>
        </w:numPr>
        <w:tabs>
          <w:tab w:val="left" w:pos="36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Naponta, pontosan vezeti a jelenléti ívet.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jogai és kötelességei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(Kt. alapján):</w:t>
      </w:r>
    </w:p>
    <w:p>
      <w:pPr>
        <w:numPr>
          <w:ilvl w:val="0"/>
          <w:numId w:val="6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Tudásának és képességének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korrekt 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égzés</w:t>
      </w:r>
    </w:p>
    <w:p>
      <w:pPr>
        <w:numPr>
          <w:ilvl w:val="0"/>
          <w:numId w:val="6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munkafegyelem betartása</w:t>
      </w:r>
    </w:p>
    <w:p>
      <w:pPr>
        <w:numPr>
          <w:ilvl w:val="0"/>
          <w:numId w:val="6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Jó munkahelyi légkör alakítása</w:t>
      </w:r>
    </w:p>
    <w:p>
      <w:pPr>
        <w:numPr>
          <w:ilvl w:val="0"/>
          <w:numId w:val="6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konfliktus kezelése az érintett féllel </w:t>
      </w:r>
    </w:p>
    <w:p>
      <w:pPr>
        <w:numPr>
          <w:ilvl w:val="0"/>
          <w:numId w:val="622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pedagógiai munkájának, céljának megismerése, megvalósításának segítése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Kapcsolattartási és információszolgáltatási kötelezettsége: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dajka rendszeres kapcsolatban áll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ővel,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ő-helyettessel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csoportos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őkkel. 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munkaköri leírás módosításának jogát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örülményekhez igazodva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fenntartja!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beoszt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ás alapján feladat meghatározás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6.00-14.00 nyitós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űszak</w:t>
      </w:r>
    </w:p>
    <w:p>
      <w:pPr>
        <w:numPr>
          <w:ilvl w:val="0"/>
          <w:numId w:val="626"/>
        </w:numPr>
        <w:tabs>
          <w:tab w:val="left" w:pos="709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épület nyitása minden bejáratnál,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lekapcsol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</w:t>
      </w:r>
    </w:p>
    <w:p>
      <w:pPr>
        <w:numPr>
          <w:ilvl w:val="0"/>
          <w:numId w:val="626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 csoportszoba porszívózása,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ó, wc felmosása, szell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naponta</w:t>
      </w:r>
    </w:p>
    <w:p>
      <w:pPr>
        <w:numPr>
          <w:ilvl w:val="0"/>
          <w:numId w:val="626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ablakban muskátlik, bejárati kiskert virágainak locsolása hetente háromszor</w:t>
      </w:r>
    </w:p>
    <w:p>
      <w:pPr>
        <w:numPr>
          <w:ilvl w:val="0"/>
          <w:numId w:val="626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udvari locsolórendszer bekapcsolása az udvaros hiányzása esetén nyáron</w:t>
      </w:r>
    </w:p>
    <w:p>
      <w:pPr>
        <w:numPr>
          <w:ilvl w:val="0"/>
          <w:numId w:val="626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edények bevitele csoportokba, reggelihez megterítés naponta</w:t>
      </w:r>
    </w:p>
    <w:p>
      <w:pPr>
        <w:numPr>
          <w:ilvl w:val="0"/>
          <w:numId w:val="626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reggeli bevitele csoportokba naponta</w:t>
      </w:r>
    </w:p>
    <w:p>
      <w:pPr>
        <w:numPr>
          <w:ilvl w:val="0"/>
          <w:numId w:val="626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iroda takarítása naponta</w:t>
      </w:r>
    </w:p>
    <w:p>
      <w:pPr>
        <w:tabs>
          <w:tab w:val="left" w:pos="709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8.00-16.00.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űszak</w:t>
      </w:r>
    </w:p>
    <w:p>
      <w:pPr>
        <w:numPr>
          <w:ilvl w:val="0"/>
          <w:numId w:val="629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tornaszoba takarítása naponta</w:t>
      </w:r>
    </w:p>
    <w:p>
      <w:pPr>
        <w:numPr>
          <w:ilvl w:val="0"/>
          <w:numId w:val="629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tálaló kocsin uzsonna bekészítése ébredéshez</w:t>
      </w:r>
    </w:p>
    <w:p>
      <w:pPr>
        <w:numPr>
          <w:ilvl w:val="0"/>
          <w:numId w:val="629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dajka nélküli csoportban ágyazásban segítés</w:t>
      </w:r>
    </w:p>
    <w:p>
      <w:pPr>
        <w:numPr>
          <w:ilvl w:val="0"/>
          <w:numId w:val="629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segítés öltözködésben, ágyazásban</w:t>
      </w:r>
    </w:p>
    <w:p>
      <w:pPr>
        <w:numPr>
          <w:ilvl w:val="0"/>
          <w:numId w:val="629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ágyak szekrényekbe helyezése, takarók elrendezése</w:t>
      </w:r>
    </w:p>
    <w:p>
      <w:pPr>
        <w:numPr>
          <w:ilvl w:val="0"/>
          <w:numId w:val="629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baleset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 átöltöztetés, ruhanem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öblítése</w:t>
      </w:r>
    </w:p>
    <w:p>
      <w:pPr>
        <w:numPr>
          <w:ilvl w:val="0"/>
          <w:numId w:val="629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mosdóba kisérés, fésülésben segítségnyújtás</w:t>
      </w:r>
    </w:p>
    <w:p>
      <w:pPr>
        <w:numPr>
          <w:ilvl w:val="0"/>
          <w:numId w:val="629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 az udvari kimenetelnél</w:t>
      </w:r>
    </w:p>
    <w:p>
      <w:pPr>
        <w:tabs>
          <w:tab w:val="left" w:pos="709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9.00-17.00.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űszak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bejárati asztalon virággondozás az udvaron található növényekb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rossz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 bejárat rendjének figyelemmel kisérése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tálaló kocsin uzsonna bekészítése ébredéshez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dajka nélküli csoportban ágyazásban segítés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segítés öltözködésben, ágyazásban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ágyak szekrényekbe helyezése, takarók elrendezése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baleset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 átöltöztetés, ruhanem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öblítése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mosdóba kisérés, fésülésben segítségnyújtás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 az udvari kimenetelnél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 csoport porszívózása, mosdó,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örlése naponta </w:t>
      </w:r>
    </w:p>
    <w:p>
      <w:pPr>
        <w:numPr>
          <w:ilvl w:val="0"/>
          <w:numId w:val="631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szemét kivitele</w:t>
      </w:r>
    </w:p>
    <w:p>
      <w:pPr>
        <w:tabs>
          <w:tab w:val="left" w:pos="709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10.00-18.00. zárós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űszak</w:t>
      </w:r>
    </w:p>
    <w:p>
      <w:pPr>
        <w:numPr>
          <w:ilvl w:val="0"/>
          <w:numId w:val="633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a polcok portalan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ítása, rendrakás hetente</w:t>
      </w:r>
    </w:p>
    <w:p>
      <w:pPr>
        <w:numPr>
          <w:ilvl w:val="0"/>
          <w:numId w:val="633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két csoport porszívózása, 3 mosdó,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felmos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 naponta</w:t>
      </w:r>
    </w:p>
    <w:p>
      <w:pPr>
        <w:numPr>
          <w:ilvl w:val="0"/>
          <w:numId w:val="633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segítés öltözködésben, ágyazásban</w:t>
      </w:r>
    </w:p>
    <w:p>
      <w:pPr>
        <w:numPr>
          <w:ilvl w:val="0"/>
          <w:numId w:val="633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ágyak szekrényekbe helyezése, takarók elrendezése</w:t>
      </w:r>
    </w:p>
    <w:p>
      <w:pPr>
        <w:numPr>
          <w:ilvl w:val="0"/>
          <w:numId w:val="633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baleset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 átöltöztetés, ruhanem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öblítése</w:t>
      </w:r>
    </w:p>
    <w:p>
      <w:pPr>
        <w:numPr>
          <w:ilvl w:val="0"/>
          <w:numId w:val="633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mosdóba kisérés, fésülésben segítségnyújtás</w:t>
      </w:r>
    </w:p>
    <w:p>
      <w:pPr>
        <w:numPr>
          <w:ilvl w:val="0"/>
          <w:numId w:val="633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 az udvari kimenetelnél</w:t>
      </w:r>
    </w:p>
    <w:p>
      <w:pPr>
        <w:numPr>
          <w:ilvl w:val="0"/>
          <w:numId w:val="633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udvarról bejövetel után az udvar rendjének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kisház bezárása</w:t>
      </w:r>
    </w:p>
    <w:p>
      <w:pPr>
        <w:numPr>
          <w:ilvl w:val="0"/>
          <w:numId w:val="633"/>
        </w:numPr>
        <w:tabs>
          <w:tab w:val="left" w:pos="709" w:leader="none"/>
          <w:tab w:val="left" w:pos="3240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ablakok bezárása, villanykapcsolók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ése. Az óvoda zárása.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Napközbeni általános feladatok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6.00.-8.30.</w:t>
      </w:r>
    </w:p>
    <w:p>
      <w:pPr>
        <w:numPr>
          <w:ilvl w:val="0"/>
          <w:numId w:val="63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épület nyitása minden bejáratnál,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lekapcsol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</w:t>
      </w:r>
    </w:p>
    <w:p>
      <w:pPr>
        <w:numPr>
          <w:ilvl w:val="0"/>
          <w:numId w:val="63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nyáron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udvaros hiányzása esetén locsolórendszer beindítása naponta, </w:t>
      </w:r>
    </w:p>
    <w:p>
      <w:pPr>
        <w:numPr>
          <w:ilvl w:val="0"/>
          <w:numId w:val="63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hetente háromszor virágok locsolása az ablakokban</w:t>
      </w:r>
    </w:p>
    <w:p>
      <w:pPr>
        <w:numPr>
          <w:ilvl w:val="0"/>
          <w:numId w:val="63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 csoportszoba porszívózása, feltörlése naponta</w:t>
      </w:r>
    </w:p>
    <w:p>
      <w:pPr>
        <w:numPr>
          <w:ilvl w:val="0"/>
          <w:numId w:val="63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 gyermeköltöz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feltörlése, wc lehúzása, lefedése naponta</w:t>
      </w:r>
    </w:p>
    <w:p>
      <w:pPr>
        <w:numPr>
          <w:ilvl w:val="0"/>
          <w:numId w:val="63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ó, wc feltörlése</w:t>
      </w:r>
    </w:p>
    <w:p>
      <w:pPr>
        <w:numPr>
          <w:ilvl w:val="0"/>
          <w:numId w:val="63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iroda porszívózása, feltörlése, portalanítása hetente</w:t>
      </w:r>
    </w:p>
    <w:p>
      <w:pPr>
        <w:numPr>
          <w:ilvl w:val="0"/>
          <w:numId w:val="63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reggeli edények, poharak kivitele a csoportszobákba</w:t>
      </w:r>
    </w:p>
    <w:p>
      <w:pPr>
        <w:numPr>
          <w:ilvl w:val="0"/>
          <w:numId w:val="63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nyolcas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űszaknak tornaszoba takar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ítása naponta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8.30.-9.30.</w:t>
      </w:r>
    </w:p>
    <w:p>
      <w:pPr>
        <w:numPr>
          <w:ilvl w:val="0"/>
          <w:numId w:val="638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tízórai megérkezése után a csoportokba betolni tálaló kocsin</w:t>
      </w:r>
    </w:p>
    <w:p>
      <w:pPr>
        <w:numPr>
          <w:ilvl w:val="0"/>
          <w:numId w:val="638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tízórainál segítségnyújtás saját és egy másik csoportban</w:t>
      </w:r>
    </w:p>
    <w:p>
      <w:pPr>
        <w:numPr>
          <w:ilvl w:val="0"/>
          <w:numId w:val="638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tízórai utáni takarításban, pakolásban is segítségnyújtás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9.30-11.30.</w:t>
      </w:r>
    </w:p>
    <w:p>
      <w:pPr>
        <w:numPr>
          <w:ilvl w:val="0"/>
          <w:numId w:val="640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csoportszobában segítség nyújtás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zöldnapokon, vizuális tevékenységeknél, terem esztétikus elrendezésében, játékok rakodásánál, itatásnál stb.</w:t>
      </w:r>
    </w:p>
    <w:p>
      <w:pPr>
        <w:numPr>
          <w:ilvl w:val="0"/>
          <w:numId w:val="640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kimenetele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óbeli tevékenységekben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segítségadás,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és.</w:t>
      </w:r>
    </w:p>
    <w:p>
      <w:pPr>
        <w:numPr>
          <w:ilvl w:val="0"/>
          <w:numId w:val="640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Öltözködésben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segítségadás: kisebb gyermekek ruhadarabjait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sorrendben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ézbe adni, akinél szükséges megmutatással vagy felöltöztetéssel segíteni.</w:t>
      </w:r>
    </w:p>
    <w:p>
      <w:pPr>
        <w:tabs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rendj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felügyelete: ruhazsákban a hazamen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tartalék ruha. A polcon a játszó és a kinti ruha.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üggönyök elhúzása.</w:t>
      </w:r>
    </w:p>
    <w:p>
      <w:pPr>
        <w:tabs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ésnél segíteni a sorrend, hajtogatás, polcra pakolás elsajátítását. végén: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és, hogy minden a helyére került-e, függönyök elhúzása.</w:t>
      </w:r>
    </w:p>
    <w:p>
      <w:pPr>
        <w:tabs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Téli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őszakban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vizes 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 elhelyezése a radiátoron,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örlése.</w:t>
      </w:r>
    </w:p>
    <w:p>
      <w:pPr>
        <w:numPr>
          <w:ilvl w:val="0"/>
          <w:numId w:val="642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udvari játékok kipakolása</w:t>
      </w:r>
    </w:p>
    <w:p>
      <w:pPr>
        <w:numPr>
          <w:ilvl w:val="0"/>
          <w:numId w:val="642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bejárati asztalon növényr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gondoskod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az udvarról a kilenc órás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űszaknak</w:t>
      </w:r>
    </w:p>
    <w:p>
      <w:pPr>
        <w:numPr>
          <w:ilvl w:val="0"/>
          <w:numId w:val="642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szükség szerint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gyermekek sétára kisérése, udvaron tartózkodás.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11.30-13.00</w:t>
      </w:r>
    </w:p>
    <w:p>
      <w:pPr>
        <w:numPr>
          <w:ilvl w:val="0"/>
          <w:numId w:val="644"/>
        </w:numPr>
        <w:tabs>
          <w:tab w:val="left" w:pos="709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esztétikus ágyazás, ebédhez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észület: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edények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észítése naposoknak. Naposok fogadása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őben,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óban segítségnyújtás, terembe kisérés, napos kötények felsegítése. </w:t>
      </w:r>
    </w:p>
    <w:p>
      <w:pPr>
        <w:numPr>
          <w:ilvl w:val="0"/>
          <w:numId w:val="644"/>
        </w:numPr>
        <w:tabs>
          <w:tab w:val="left" w:pos="709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Segítségadás terítésnél, ebédeltetésben, leszedésben, takarításban a gyermekekkel együtt. </w:t>
      </w:r>
    </w:p>
    <w:p>
      <w:pPr>
        <w:numPr>
          <w:ilvl w:val="0"/>
          <w:numId w:val="644"/>
        </w:numPr>
        <w:tabs>
          <w:tab w:val="left" w:pos="709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segítségnyújtás a pihen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ésében</w:t>
      </w:r>
    </w:p>
    <w:p>
      <w:pPr>
        <w:numPr>
          <w:ilvl w:val="0"/>
          <w:numId w:val="644"/>
        </w:numPr>
        <w:tabs>
          <w:tab w:val="left" w:pos="709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tálaló kocsi kivitele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13.30-14.30</w:t>
      </w:r>
    </w:p>
    <w:p>
      <w:pPr>
        <w:numPr>
          <w:ilvl w:val="0"/>
          <w:numId w:val="64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takarítás naponta: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mosdók,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ókagylók, Wc kagylók, 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ítése, súrolása, fedelek lehajtása.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port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örlés, padokon rendrakás, felmosás. </w:t>
      </w:r>
    </w:p>
    <w:p>
      <w:pPr>
        <w:tabs>
          <w:tab w:val="left" w:pos="324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Közös részek tisztántartása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  <w:tab/>
        <w:t xml:space="preserve">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Wc, folyos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baloldali része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ókus </w:t>
      </w:r>
    </w:p>
    <w:p>
      <w:pPr>
        <w:tabs>
          <w:tab w:val="left" w:pos="324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bejárati rész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nyuszi</w:t>
      </w:r>
    </w:p>
    <w:p>
      <w:pPr>
        <w:tabs>
          <w:tab w:val="left" w:pos="324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folyosó jobboldali része - csiga </w:t>
      </w:r>
    </w:p>
    <w:p>
      <w:pPr>
        <w:tabs>
          <w:tab w:val="left" w:pos="324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 xml:space="preserve">új épületrész bejárata, tornaszoba feljárata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maci</w:t>
      </w:r>
    </w:p>
    <w:p>
      <w:pPr>
        <w:tabs>
          <w:tab w:val="left" w:pos="324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takar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ítása a zárósnak</w:t>
      </w:r>
    </w:p>
    <w:p>
      <w:pPr>
        <w:tabs>
          <w:tab w:val="left" w:pos="324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fejleszt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őszoba takar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ítása a kilenc órás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űszakosnak</w:t>
      </w:r>
    </w:p>
    <w:p>
      <w:pPr>
        <w:numPr>
          <w:ilvl w:val="0"/>
          <w:numId w:val="648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Szalvéta hajtogatás, Wc papír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14.30-15.30.</w:t>
      </w:r>
    </w:p>
    <w:p>
      <w:pPr>
        <w:numPr>
          <w:ilvl w:val="0"/>
          <w:numId w:val="650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uzsonna bekészítése, terítés</w:t>
      </w:r>
    </w:p>
    <w:p>
      <w:pPr>
        <w:numPr>
          <w:ilvl w:val="0"/>
          <w:numId w:val="650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segítségnyújtás az öltözködésben, ágyazásban, mosdóhasználatban, fésülködésben</w:t>
      </w:r>
    </w:p>
    <w:p>
      <w:pPr>
        <w:numPr>
          <w:ilvl w:val="0"/>
          <w:numId w:val="650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ágyak szekrényekbe helyezése</w:t>
      </w:r>
    </w:p>
    <w:p>
      <w:pPr>
        <w:numPr>
          <w:ilvl w:val="0"/>
          <w:numId w:val="650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baleset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 átöltözködésben segítés, ruhanem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kimos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</w:t>
      </w:r>
    </w:p>
    <w:p>
      <w:pPr>
        <w:numPr>
          <w:ilvl w:val="0"/>
          <w:numId w:val="650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segítségnyújtás a nyitós dajka csoportjában is.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15.30-16.00</w:t>
      </w:r>
    </w:p>
    <w:p>
      <w:pPr>
        <w:numPr>
          <w:ilvl w:val="0"/>
          <w:numId w:val="652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uzsonna után rendrakás</w:t>
      </w:r>
    </w:p>
    <w:p>
      <w:pPr>
        <w:numPr>
          <w:ilvl w:val="0"/>
          <w:numId w:val="652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segítség udvarra kimenetel esetén az öltözködésnél</w:t>
      </w:r>
    </w:p>
    <w:p>
      <w:pPr>
        <w:tabs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16.00-17.00</w:t>
      </w:r>
    </w:p>
    <w:p>
      <w:pPr>
        <w:numPr>
          <w:ilvl w:val="0"/>
          <w:numId w:val="655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 csoportszoba porszívózása, feltörlése, gyermeköltöz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feltörlése, wc lehúzása, lefedése, szemét kivitele a kilenc órás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űszaknak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17.00-18.00</w:t>
      </w:r>
    </w:p>
    <w:p>
      <w:pPr>
        <w:numPr>
          <w:ilvl w:val="0"/>
          <w:numId w:val="657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két csoportszoba porszívózása, feltörlése, gyermeköltöz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feltörlése, wc lehúzása, lefedése, folyosó feltörlése</w:t>
      </w:r>
    </w:p>
    <w:p>
      <w:pPr>
        <w:numPr>
          <w:ilvl w:val="0"/>
          <w:numId w:val="657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udvarról bejövetel után az udvar rendjének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kisház bezárása</w:t>
      </w:r>
    </w:p>
    <w:p>
      <w:pPr>
        <w:numPr>
          <w:ilvl w:val="0"/>
          <w:numId w:val="657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ablakok bezárása, villanykapcsolók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ése. Az óvoda zárása.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őszakos feladatok</w:t>
      </w:r>
    </w:p>
    <w:p>
      <w:pPr>
        <w:numPr>
          <w:ilvl w:val="0"/>
          <w:numId w:val="659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takarítás hetente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csoportszobai virágok locsolása, radiátor rácsok áttörlése, fogmosó poharak, fés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űk, hajkef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ítése. törölköz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mos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ása, cseréje. Állatok utáni takarítás.</w:t>
      </w:r>
    </w:p>
    <w:p>
      <w:pPr>
        <w:numPr>
          <w:ilvl w:val="0"/>
          <w:numId w:val="659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kéthetente: pizsamacsere</w:t>
      </w:r>
    </w:p>
    <w:p>
      <w:pPr>
        <w:numPr>
          <w:ilvl w:val="0"/>
          <w:numId w:val="659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négyhetente: ágynem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csere</w:t>
      </w:r>
    </w:p>
    <w:p>
      <w:pPr>
        <w:tabs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takarítás havonta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pókhálózás,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űtőcs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övek portalanítása,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padok elh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úzása, alatta is takarítás. ablaktisztítás, függönymosás.</w:t>
      </w:r>
    </w:p>
    <w:p>
      <w:pPr>
        <w:numPr>
          <w:ilvl w:val="0"/>
          <w:numId w:val="661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takarítás három havonta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játékok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ítése, ablaktisztítás, függönymosás.</w:t>
      </w:r>
    </w:p>
    <w:p>
      <w:pPr>
        <w:tabs>
          <w:tab w:val="left" w:pos="709" w:leader="none"/>
        </w:tabs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nyári nagytakarítás: minden csoport,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ó, közös helyiség teljes, alapos takarítása,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ítése: nagytakarítás a közös helyiségek felosztásával.,</w:t>
      </w:r>
    </w:p>
    <w:p>
      <w:pPr>
        <w:numPr>
          <w:ilvl w:val="0"/>
          <w:numId w:val="663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egyéb teend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érésre,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ői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ításra.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Nyilatkozat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munkaköri leírásban megfogalmazottakat magamra nézve 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őnek tekintem, annak egy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éldányát átvettem. Egyben kijelentem, hogy az általam végzett munkáért és a kezelt értékekért anyagi és büntet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őjogi felelőss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éggel tartozom. A munkám során használt tárgyakat, eszközöket, gépeket rendeltetésüknek megfelel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álom!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 ………………………………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 H.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  <w:tab/>
        <w:tab/>
        <w:tab/>
        <w:tab/>
        <w:tab/>
        <w:tab/>
        <w:t xml:space="preserve">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állaló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neve: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  <w:tab/>
        <w:tab/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Munkaköre: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udvaros-karbantartó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munkahely neve, címe: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Premontrei Kikelet Óvoda</w:t>
      </w:r>
    </w:p>
    <w:p>
      <w:pPr>
        <w:tabs>
          <w:tab w:val="left" w:pos="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  <w:tab/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Kinevez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munkáltatói jogkör gyakorlója: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Munkaideje: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 óra/hét     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Alkalmazása: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Mt. szerint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6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munkaterülete a szervezeten belül: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épület,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udvar         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betöltéséhez szükséges iskolai végzettség: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nincs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elő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végzettség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betöltéséb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ódó, elvárható magatartási követelmények:</w:t>
      </w:r>
    </w:p>
    <w:p>
      <w:pPr>
        <w:numPr>
          <w:ilvl w:val="0"/>
          <w:numId w:val="675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Teherbíró képesség, kézügyesség, gondos munkavégzés.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az elvégzett munkáért.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munkat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ársakkal.</w:t>
      </w:r>
    </w:p>
    <w:p>
      <w:pPr>
        <w:numPr>
          <w:ilvl w:val="0"/>
          <w:numId w:val="675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Elfogadja a fenntartó által képviselt, keresztény értékeket.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célja: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udvarának gondozása, tisztán tartása, a karbantartási feladatokkal a balesetmentes, biztonságos és esztétikus környezet megteremtése.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őszakban a megfelelő hőm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érséklet biztosítása. Karbantartási munkák végzése.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Feladatai: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udvart és az óvoda környezetét rendben tartja. Naponta felsöpör, elgereblyéz.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Szükség szerint nyírja a füvet, gondozza a fákat, sövényeket.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Hetente egyszer felássa a homokozót.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Karbantartja az udvari játékokat, padokat, asztalokat, házakat. Javítja a kerítést.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csatornát, lefolyót szükség szerint kitisztítja.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lehullott lombot, ágat folyamatosan 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elszállítja az udvarról.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Télen elvégzi a hó eltakarítását, az utakat csúszás mentesíti, leüti a jégcsapokat, valamint a lecsúszó havat a 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őről,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mentesíti az örökzöldeket is. 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ésrendszer kisebb karbantartása, hibajelzés. Kazánház takarítása.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vizesblokk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épességének biztosítása.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elektromos rendszer karbantartása, amely nem igényel szakmunkát.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Szükség szerint javítja a bútorzatot, játékot, polcokat és fogasokat szerel.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Javítja a zárakat, fektet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meghibásodások azonnali jelentése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vagy a vezető-helyettes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Vásárlások elvégzése, a szállítás lebonyolításában segédkezés.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felsoroltakon túl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adott megbízások ellátása.</w:t>
      </w:r>
    </w:p>
    <w:p>
      <w:pPr>
        <w:numPr>
          <w:ilvl w:val="0"/>
          <w:numId w:val="677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épületét csak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éllyel hagyhatja el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ős:</w:t>
      </w:r>
    </w:p>
    <w:p>
      <w:pPr>
        <w:numPr>
          <w:ilvl w:val="0"/>
          <w:numId w:val="67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Munkájáért, magatartásáért, mulasztásáért anyagi, erkölcsi, fegyelmi, kártérítési ill. büntet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őjogi felelőss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tartozik.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Nyilatkozat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munkaköri leírásban megfogalmazottakat magamra nézve 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őnek tekintem, annak egy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éldányát átvettem. Egyben kijelentem, hogy az általam végzett munkáért és a kezelt értékekért anyagi és büntet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őjogi felelőss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éggel tartozom. A munkám során használt tárgyakat, eszközöket, gépeket rendeltetésüknek megfelel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álom!</w:t>
      </w:r>
    </w:p>
    <w:p>
      <w:pPr>
        <w:tabs>
          <w:tab w:val="left" w:pos="3240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 ………………………………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P.H.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  </w:t>
        <w:tab/>
        <w:tab/>
        <w:tab/>
        <w:tab/>
        <w:tab/>
        <w:tab/>
        <w:t xml:space="preserve">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állaló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neve: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Munkaköre: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pedagógiai asszisztens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munkahely neve, címe: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Premontrei Kikelet Óvoda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Kinevez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munkáltatói jogkör gyakorlója: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Munkaideje: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 óra/hét     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óraszáma csoportban: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 óra/hét   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beoszt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ása: 7.00-15.00.</w:t>
      </w:r>
    </w:p>
    <w:p>
      <w:pPr>
        <w:tabs>
          <w:tab w:val="left" w:pos="36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munkaterülete a szervezeten belül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az óvoda teljes területe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betöltéséhez szükséges iskolai végzettség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érettségi</w:t>
      </w:r>
    </w:p>
    <w:p>
      <w:pPr>
        <w:tabs>
          <w:tab w:val="left" w:pos="0" w:leader="none"/>
          <w:tab w:val="left" w:pos="32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betöltéséb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ódó, elvárható magatartási követelmények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689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Képes a gyermekkel és szüleivel, kollégákkal szemben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magatart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 tanúsítani.</w:t>
      </w:r>
    </w:p>
    <w:p>
      <w:pPr>
        <w:numPr>
          <w:ilvl w:val="0"/>
          <w:numId w:val="689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Tisztában van, betartja a gyermekek személyiségi jogait, tolerálja a másságot.</w:t>
      </w:r>
    </w:p>
    <w:p>
      <w:pPr>
        <w:numPr>
          <w:ilvl w:val="0"/>
          <w:numId w:val="689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Óvodai munkája során biztosítja az egyházi nevelés feltételeit és a politikai semlegességet. Elfogadja a keresztény értékrendet, a fenntartó által képviselt értékeket.</w:t>
      </w:r>
    </w:p>
    <w:p>
      <w:pPr>
        <w:numPr>
          <w:ilvl w:val="0"/>
          <w:numId w:val="689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társadalmi normák általános szabályait munkahelyén, valamint a magánéletében is betartja.</w:t>
      </w:r>
    </w:p>
    <w:p>
      <w:pPr>
        <w:numPr>
          <w:ilvl w:val="0"/>
          <w:numId w:val="689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őt munkarendj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ően betartja.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óvodában, olyan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őpontban jelenik meg, hogy munkaidej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ének kezdetekor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öltözékben munkavégzésre rendelkezésre álljon. </w:t>
      </w:r>
    </w:p>
    <w:p>
      <w:pPr>
        <w:numPr>
          <w:ilvl w:val="0"/>
          <w:numId w:val="689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 munkáját betegség, vagy egyéb ok miatt nem kezdheti meg, távolmaradását jelzi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ének. </w:t>
      </w:r>
    </w:p>
    <w:p>
      <w:pPr>
        <w:numPr>
          <w:ilvl w:val="0"/>
          <w:numId w:val="689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Az óvoda tárgyait és eszközeit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éggel használja és óvja. </w:t>
      </w:r>
    </w:p>
    <w:p>
      <w:pPr>
        <w:numPr>
          <w:ilvl w:val="0"/>
          <w:numId w:val="689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 biztonságtechnikai és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űzv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édelmi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írásokat mindenkor betartja. A munkaviszonyából ered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ötelezettségének vétkes megszegésével okozott kárért kártérítési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éggel tartozik. </w:t>
      </w:r>
    </w:p>
    <w:p>
      <w:pPr>
        <w:numPr>
          <w:ilvl w:val="0"/>
          <w:numId w:val="689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Elvégzi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alkalmi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ízásait. </w:t>
      </w:r>
    </w:p>
    <w:p>
      <w:pPr>
        <w:numPr>
          <w:ilvl w:val="0"/>
          <w:numId w:val="68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Hiányzó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 a kijelölt csoportban segít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ításai szerint </w:t>
      </w:r>
    </w:p>
    <w:p>
      <w:pPr>
        <w:numPr>
          <w:ilvl w:val="0"/>
          <w:numId w:val="68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betart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ásával kezeli a jelenléti ívet és a szabadságok nyilvántartó lapját.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célja: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Pedagógiai munka segítése</w:t>
      </w:r>
    </w:p>
    <w:p>
      <w:pPr>
        <w:numPr>
          <w:ilvl w:val="0"/>
          <w:numId w:val="693"/>
        </w:numPr>
        <w:tabs>
          <w:tab w:val="left" w:pos="0" w:leader="none"/>
          <w:tab w:val="left" w:pos="32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Sajátos nevelési igény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gyermekekkel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éni bánásmód alkalmazása</w:t>
      </w:r>
    </w:p>
    <w:p>
      <w:pPr>
        <w:numPr>
          <w:ilvl w:val="0"/>
          <w:numId w:val="693"/>
        </w:numPr>
        <w:tabs>
          <w:tab w:val="left" w:pos="0" w:leader="none"/>
          <w:tab w:val="left" w:pos="32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ányzás esetén csoportban folyó pedagógiai munka, ebédeltetésnél segítés.</w:t>
      </w:r>
    </w:p>
    <w:p>
      <w:pPr>
        <w:numPr>
          <w:ilvl w:val="0"/>
          <w:numId w:val="693"/>
        </w:numPr>
        <w:spacing w:before="0" w:after="42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Nevelési kérdésekben az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 tapintatosan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óvodapedagógushoz irányítja. </w:t>
      </w:r>
    </w:p>
    <w:p>
      <w:pPr>
        <w:numPr>
          <w:ilvl w:val="0"/>
          <w:numId w:val="693"/>
        </w:numPr>
        <w:spacing w:before="0" w:after="42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tudomásra jutott információkat titokként kezeli. </w:t>
      </w:r>
    </w:p>
    <w:p>
      <w:pPr>
        <w:numPr>
          <w:ilvl w:val="0"/>
          <w:numId w:val="693"/>
        </w:numPr>
        <w:spacing w:before="0" w:after="42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szabályzatokat, megállapodásokat, elfogadja, betartja. </w:t>
      </w:r>
    </w:p>
    <w:p>
      <w:pPr>
        <w:numPr>
          <w:ilvl w:val="0"/>
          <w:numId w:val="693"/>
        </w:numPr>
        <w:tabs>
          <w:tab w:val="left" w:pos="32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udvarra menetelnél, tornánál, mosdóhasználatánál, öltözködésénél segítségnyújtás.</w:t>
      </w:r>
    </w:p>
    <w:p>
      <w:pPr>
        <w:numPr>
          <w:ilvl w:val="0"/>
          <w:numId w:val="693"/>
        </w:numPr>
        <w:spacing w:before="0" w:after="42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Segít az altatásban, az alvó gyermekcsoportra szükség szerint felügyel. </w:t>
      </w:r>
    </w:p>
    <w:p>
      <w:pPr>
        <w:numPr>
          <w:ilvl w:val="0"/>
          <w:numId w:val="693"/>
        </w:numPr>
        <w:tabs>
          <w:tab w:val="left" w:pos="32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gyógy úszásra, kirándulásoknál, óvodán kívüli programoknál kísérés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Nyilatkozat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munkaköri leírásban megfogalmazottakat magamra nézve 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őnek tekintem, annak egy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éldányát átvettem. Egyben kijelentem, hogy az általam végzett munkáért és a kezelt értékekért anyagi és büntet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őjogi felelőss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éggel tartozom. A munkám során használt tárgyakat, eszközöket, gépeket rendeltetésüknek megfelel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álom!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 ………………………………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 H.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  <w:tab/>
        <w:tab/>
        <w:tab/>
        <w:tab/>
        <w:tab/>
        <w:tab/>
        <w:t xml:space="preserve">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állaló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neve: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Munkaköre: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óvodatitkár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munkahely neve, címe: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Premontrei Kikelet Óvoda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Kinevez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munkáltatói jogkör gyakorlója: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Munkaideje: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 óra/hét     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óraszáma csoportban: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 óra/hét   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beoszt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ása: 7.30.-15.30.</w:t>
      </w:r>
    </w:p>
    <w:p>
      <w:pPr>
        <w:tabs>
          <w:tab w:val="left" w:pos="36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munkaterülete a szervezeten belül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az óvoda teljes területe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betöltéséhez szükséges iskolai végzettség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érettségi</w:t>
      </w:r>
    </w:p>
    <w:p>
      <w:pPr>
        <w:tabs>
          <w:tab w:val="left" w:pos="0" w:leader="none"/>
          <w:tab w:val="left" w:pos="32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betöltéséb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ódó, elvárható magatartási követelmények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70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Képes a gyermekkel és szüleivel, kollégákkal szemben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magatart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 tanúsítani.</w:t>
      </w:r>
    </w:p>
    <w:p>
      <w:pPr>
        <w:numPr>
          <w:ilvl w:val="0"/>
          <w:numId w:val="70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Tisztában van a gyermekek személyiségi jogaival, azokat semmilyen körülmények között sem sérti meg. Tiszteletben tartja és tolerálja a másságot.</w:t>
      </w:r>
    </w:p>
    <w:p>
      <w:pPr>
        <w:numPr>
          <w:ilvl w:val="0"/>
          <w:numId w:val="70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Óvodai munkája során biztosítja az egyházi nevelés feltételeit és a politikai semlegességet. Elfogadja a keresztény értékrendet, a fenntartó által képviselt értékeket.</w:t>
      </w:r>
    </w:p>
    <w:p>
      <w:pPr>
        <w:numPr>
          <w:ilvl w:val="0"/>
          <w:numId w:val="706"/>
        </w:numPr>
        <w:tabs>
          <w:tab w:val="left" w:pos="0" w:leader="none"/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társadalmi normák általános szabályait munkahelyén, valamint a magánéletében is betartja.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őt munkarendj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ően betartja. </w:t>
      </w:r>
    </w:p>
    <w:p>
      <w:pPr>
        <w:numPr>
          <w:ilvl w:val="0"/>
          <w:numId w:val="706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Az óvodában, olyan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őpontban jelenik meg, hogy munkaidej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ének kezdetekor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öltözékben munkavégzésre rendelkezésre álljon. </w:t>
      </w:r>
    </w:p>
    <w:p>
      <w:pPr>
        <w:numPr>
          <w:ilvl w:val="0"/>
          <w:numId w:val="706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 munkáját betegség, vagy egyéb ok miatt nem kezdheti meg, távolmaradását jelzi. </w:t>
      </w:r>
    </w:p>
    <w:p>
      <w:pPr>
        <w:numPr>
          <w:ilvl w:val="0"/>
          <w:numId w:val="706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Az óvoda tárgyait és eszközeit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éggel használja és óvja. </w:t>
      </w:r>
    </w:p>
    <w:p>
      <w:pPr>
        <w:numPr>
          <w:ilvl w:val="0"/>
          <w:numId w:val="706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 biztonságtechnikai és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űzv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édelmi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írásokat mindenkor betartja. A munkaviszonyából ered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ötelezettségének vétkes megszegésével okozott kárért kártérítési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éggel tartozik. </w:t>
      </w:r>
    </w:p>
    <w:p>
      <w:pPr>
        <w:numPr>
          <w:ilvl w:val="0"/>
          <w:numId w:val="706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Beszédével, viselkedéskultúrájával példát mutat. Magatartásával hozzájárul a jó munkahelyi légkör kialakításához. </w:t>
      </w:r>
    </w:p>
    <w:p>
      <w:pPr>
        <w:numPr>
          <w:ilvl w:val="0"/>
          <w:numId w:val="706"/>
        </w:numPr>
        <w:tabs>
          <w:tab w:val="left" w:pos="360" w:leader="none"/>
        </w:tabs>
        <w:spacing w:before="0" w:after="49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Elvégzi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alkalmi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ízásait. </w:t>
      </w:r>
    </w:p>
    <w:p>
      <w:pPr>
        <w:numPr>
          <w:ilvl w:val="0"/>
          <w:numId w:val="706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Hiányzó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 a kijelölt csoportban segít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ításai szerint </w:t>
      </w:r>
    </w:p>
    <w:p>
      <w:pPr>
        <w:numPr>
          <w:ilvl w:val="0"/>
          <w:numId w:val="706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betart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ásával kezeli a jelenléti ívet és a szabadságok nyilvántartó lapját. </w:t>
      </w:r>
    </w:p>
    <w:p>
      <w:pPr>
        <w:tabs>
          <w:tab w:val="left" w:pos="0" w:leader="none"/>
          <w:tab w:val="left" w:pos="32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célja: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Adminisztrációs munka:</w:t>
      </w:r>
    </w:p>
    <w:p>
      <w:pPr>
        <w:numPr>
          <w:ilvl w:val="0"/>
          <w:numId w:val="711"/>
        </w:numPr>
        <w:tabs>
          <w:tab w:val="left" w:pos="32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 adminisztrációs feladatok elvégzésénél</w:t>
      </w:r>
    </w:p>
    <w:p>
      <w:pPr>
        <w:numPr>
          <w:ilvl w:val="0"/>
          <w:numId w:val="711"/>
        </w:numPr>
        <w:tabs>
          <w:tab w:val="left" w:pos="32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telefonok, üzenetek fogadása, átadása </w:t>
      </w:r>
    </w:p>
    <w:p>
      <w:pPr>
        <w:numPr>
          <w:ilvl w:val="0"/>
          <w:numId w:val="711"/>
        </w:numPr>
        <w:tabs>
          <w:tab w:val="left" w:pos="32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aktuális adminisztrációs feladatok elvégzése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Egyéb feladatok:</w:t>
      </w:r>
    </w:p>
    <w:p>
      <w:pPr>
        <w:numPr>
          <w:ilvl w:val="0"/>
          <w:numId w:val="713"/>
        </w:numPr>
        <w:tabs>
          <w:tab w:val="left" w:pos="32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udvarra menetelnél, tornánál, mosdóhasználatánál, öltözködésénél, ebédnél segítségnyújtás, kísérés Segít az altatásban,  szükség szerint felügyel. </w:t>
      </w:r>
    </w:p>
    <w:p>
      <w:pPr>
        <w:numPr>
          <w:ilvl w:val="0"/>
          <w:numId w:val="713"/>
        </w:numPr>
        <w:spacing w:before="0" w:after="42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tudomásra jutott információkat titokként kezeli. szabályzatokat, elfogadja, betartja. 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Nyilatkozat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munkaköri leírásban megfogalmazottakat magamra nézve 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őnek tekintem, annak egy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éldányát átvettem. Egyben kijelentem, hogy az általam végzett munkáért és a kezelt értékekért anyagi és büntet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őjogi felelőss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éggel tartozom. A munkám során használt tárgyakat, eszközöket, gépeket rendeltetésüknek megfelel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álom!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 ………………………………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 H.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  <w:tab/>
        <w:tab/>
        <w:tab/>
        <w:tab/>
        <w:tab/>
        <w:tab/>
        <w:t xml:space="preserve">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állaló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neve: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  <w:tab/>
        <w:tab/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Munkaköre: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konyhai kisegít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tabs>
          <w:tab w:val="left" w:pos="0" w:leader="none"/>
          <w:tab w:val="left" w:pos="324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munkahely neve, címe: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Premontrei Kikelet Óvoda</w:t>
      </w:r>
    </w:p>
    <w:p>
      <w:pPr>
        <w:tabs>
          <w:tab w:val="left" w:pos="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  <w:tab/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Kinevez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munkáltatói jogkör gyakorlója: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Munkaideje: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 óra/hét      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Alkalmazása: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Mt. szerint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6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munkavállaló munkaterülete a szervezeten belül: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tálaló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konyha</w:t>
      </w:r>
    </w:p>
    <w:p>
      <w:pPr>
        <w:tabs>
          <w:tab w:val="left" w:pos="0" w:leader="none"/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betöltéséhez szükséges iskolai végzettség: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nincs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elő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végzettség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betöltéséb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 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ódó, elvárható magatartási követelmények:</w:t>
      </w:r>
    </w:p>
    <w:p>
      <w:pPr>
        <w:numPr>
          <w:ilvl w:val="0"/>
          <w:numId w:val="726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Teherbíró képesség, kézügyesség, gondos munkavégzés.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az elvégzett munkáért.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munkat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ársakkal.</w:t>
      </w:r>
    </w:p>
    <w:p>
      <w:pPr>
        <w:numPr>
          <w:ilvl w:val="0"/>
          <w:numId w:val="726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Elfogadja a fenntartó által képviselt, keresztény értékeket.</w:t>
      </w:r>
    </w:p>
    <w:p>
      <w:pPr>
        <w:spacing w:before="0" w:after="0" w:line="240"/>
        <w:ind w:right="0" w:left="1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 célja: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Tálaló konyhához tartozó feladatok ellátása, szabályok betartása.</w:t>
      </w:r>
    </w:p>
    <w:p>
      <w:pPr>
        <w:spacing w:before="0" w:after="0" w:line="240"/>
        <w:ind w:right="0" w:left="18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Feladatai:</w:t>
      </w:r>
    </w:p>
    <w:p>
      <w:pPr>
        <w:numPr>
          <w:ilvl w:val="0"/>
          <w:numId w:val="728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Kitakarítja a konyhát, étkez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mosd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ót, elmosogatja a konyhaedényeket.</w:t>
      </w:r>
    </w:p>
    <w:p>
      <w:pPr>
        <w:numPr>
          <w:ilvl w:val="0"/>
          <w:numId w:val="728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Gondoskodik a napi maradvány tárolásáról.</w:t>
      </w:r>
    </w:p>
    <w:p>
      <w:pPr>
        <w:numPr>
          <w:ilvl w:val="0"/>
          <w:numId w:val="728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Ételmintát tesz el.</w:t>
      </w:r>
    </w:p>
    <w:p>
      <w:pPr>
        <w:numPr>
          <w:ilvl w:val="0"/>
          <w:numId w:val="728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konyha kövezetét felsöpri és felmossa.</w:t>
      </w:r>
    </w:p>
    <w:p>
      <w:pPr>
        <w:numPr>
          <w:ilvl w:val="0"/>
          <w:numId w:val="728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munkafelületeket, eszközöket lemossa.</w:t>
      </w:r>
    </w:p>
    <w:p>
      <w:pPr>
        <w:numPr>
          <w:ilvl w:val="0"/>
          <w:numId w:val="728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Elvégzi az ételek kiosztását.</w:t>
      </w:r>
    </w:p>
    <w:p>
      <w:pPr>
        <w:numPr>
          <w:ilvl w:val="0"/>
          <w:numId w:val="728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felsoroltakon túl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adott megbízások ellátása.</w:t>
      </w:r>
    </w:p>
    <w:p>
      <w:pPr>
        <w:numPr>
          <w:ilvl w:val="0"/>
          <w:numId w:val="728"/>
        </w:numPr>
        <w:tabs>
          <w:tab w:val="left" w:pos="32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épületét csak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éllyel hagyhatja el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ős:</w:t>
      </w:r>
    </w:p>
    <w:p>
      <w:pPr>
        <w:numPr>
          <w:ilvl w:val="0"/>
          <w:numId w:val="731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munkavállaló köteles a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a 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égzési helyen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őben, tiszta munkaruh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ában, ápoltan megjelenni és közvetlen felettesénél munkára jelentkezni.</w:t>
      </w:r>
    </w:p>
    <w:p>
      <w:pPr>
        <w:numPr>
          <w:ilvl w:val="0"/>
          <w:numId w:val="731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Köteles munkaidejében a munkaterületen tartózkodni. A munkaterületet magáncélból nem hagyhatja el felettese engedélye nélkül.</w:t>
      </w:r>
    </w:p>
    <w:p>
      <w:pPr>
        <w:numPr>
          <w:ilvl w:val="0"/>
          <w:numId w:val="731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Köteles a munkából való távolmaradást a legrövidebb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felettesével közölni!</w:t>
      </w:r>
    </w:p>
    <w:p>
      <w:pPr>
        <w:numPr>
          <w:ilvl w:val="0"/>
          <w:numId w:val="731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Rendkívüli munkavégzésre a törvényes mértékig kötelezhet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ő!</w:t>
      </w:r>
    </w:p>
    <w:p>
      <w:pPr>
        <w:numPr>
          <w:ilvl w:val="0"/>
          <w:numId w:val="731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Köteles az étel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észítéséért,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égéért, a HACCP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írásait, a munkavédelmi, környezetvédelmi és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észeti és higiéniai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 betartani.</w:t>
      </w:r>
    </w:p>
    <w:p>
      <w:pPr>
        <w:numPr>
          <w:ilvl w:val="0"/>
          <w:numId w:val="731"/>
        </w:numPr>
        <w:tabs>
          <w:tab w:val="left" w:pos="324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munkavállaló köteles a közvetlen felettes utasításait haladéktalanul végrehajtani, kivéve, ha az sérti a vonatkozó munka és balesetvédelmi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írásokat, vagy a munkavállaló személyiségi jogait.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Nyilatkozat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munkaköri leírásban megfogalmazottakat magamra nézve kötelez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őnek tekintem, annak egy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éldányát átvettem. Egyben kijelentem, hogy az általam végzett munkáért és a kezelt értékekért anyagi és büntet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őjogi felelőss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éggel tartozom. A munkám során használt tárgyakat, eszközöket, gépeket rendeltetésüknek megfelel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álom!</w:t>
      </w:r>
    </w:p>
    <w:p>
      <w:pPr>
        <w:tabs>
          <w:tab w:val="left" w:pos="3240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 ………………………………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P.H.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  </w:t>
        <w:tab/>
        <w:tab/>
        <w:tab/>
        <w:tab/>
        <w:tab/>
        <w:tab/>
        <w:t xml:space="preserve">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állaló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Adatvédelmi, adat- és iratkezelési szabályzat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4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személyes adatok védelmér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közérdek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adatok nyilv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ánosságáról szóló törvény és végrehajtási rendelete alapján az intézmény nyilvántartásával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legfontosabb adatv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édelemmel, adatkezeléssel, adattovábbítással és nyilvánosságra hozatallal kapcsolatos intézményi követelményeket az alábbiakban szabályozom.</w:t>
      </w:r>
    </w:p>
    <w:p>
      <w:pPr>
        <w:tabs>
          <w:tab w:val="left" w:pos="0" w:leader="none"/>
        </w:tabs>
        <w:spacing w:before="43" w:after="0" w:line="240"/>
        <w:ind w:right="0" w:left="708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42"/>
        </w:numPr>
        <w:tabs>
          <w:tab w:val="left" w:pos="0" w:leader="none"/>
        </w:tabs>
        <w:spacing w:before="43" w:after="0" w:line="240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Általános rendelkezések </w:t>
      </w:r>
    </w:p>
    <w:p>
      <w:pPr>
        <w:tabs>
          <w:tab w:val="left" w:pos="0" w:leader="none"/>
        </w:tabs>
        <w:spacing w:before="4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Jelen Szabályzat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ályok rendelkezésein alapul: 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statisztikáról szóló 1993. évi XLVI. törvény; 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személyes adatok védelmér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 a közérdek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 adatok nyilv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ánosságáról szóló 1992. évi LXIII. Törvény, valamint annak módosításáról szóló 2003. évi XLVIII. tör-vény. 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2008.évi XXXXI Törvény az esélyegyenl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ég érvényesülésének közoktatásban törté-n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előmozd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ítását szolgáló egyes törvények módosításáról 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11/1994.(VI.8) MKM rendelet a nevelési-oktatási intézmények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ödésér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 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többször módosított 1992. évi XXXIII. törvény és annak 5. sz. melléklete a közalkalmazotti alapnyilvántartásról 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20/ 1997 (II. 13.) Kormányrendelet és a 310/2004.(XI. 13) Kormányrendelet a közoktatási információs rendszerér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 ahhoz történ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bejelentkez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 rendszerér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 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2011. évi CXC. törvény a nemzeti köznevelésr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229/2012. (VIII.28.) Korm. rendelet a nemzeti köznevelésr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óló törvény végrehajtásáról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fejezete. 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szabályozás célja: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személyes adatok védelmér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 a közérdek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 adatok nyilv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ánosságáról szóló törvények maradéktalan végrehajtásának biztosítása.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Az intézményben a hagyományos, vagy az elektronikus formában nyilvántartott adatok kezelésének jogszer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ű,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élhoz kötött felhasználásnak biztosítása </w:t>
      </w:r>
    </w:p>
    <w:p>
      <w:pPr>
        <w:numPr>
          <w:ilvl w:val="0"/>
          <w:numId w:val="744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Az intézményben dolgozók, tanulók és óvodás gyermekek személyes adatának védelme, szabály és jogszer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 kezel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ésének biztosítása.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intézményben személyi irat minden - bármilyen anyagon, alakban és bármilyen eszköz felhasználásával keletkezett adathordozó, amely a munka - és a közalkalmazotti jogviszony létesítésekor, fennállása alatt, megsz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ésekor illetve azt követ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ően keletkezik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 az alkalmazott személyével összefüggésben adatot, megállapítást tartalmaz.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Adatvédelemmel kapcsolatos jogok és kötelezettségek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személyügyekkel foglalkozó dolgozónak a munkavégzéséhez szükséges mérték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teljes 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adatkezel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ési, betekintési, adatrögzítési, másolatkészítési, üzemeltetési jogosultsága és adatvédelmi kötelezettsége  van az intézmény személyi állomány adataira vonatkozóan.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Adattörlés csak a fegyelmi ügyiratok selejtezését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ően, valamint helyesb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 csak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éllyel történhet.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személyügyekkel foglalkozó személy jogosult és köteles a személyügyi nyilvántartás folyamatos jog - és szabályszer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égének negyedévenkénti dokumentált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ésére.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ézményre vonatkozóan az adatfelvételt és megváltoztatást nem tartalmazó részleges adatkezelési, betekintési, hozzáférési, másolatkészítési jogosultsága és adatvédelmi kötelezettsége van.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vagy annak kijel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 helyettese jogosult az óvoda alkalmazottjának személyi nyilvántartásába teljes 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űen betekinteni. A betekint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vagy adatszolgáltatás során tudomására jutott adatot csak rendeltetésének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álhatja fel, és csak arra feljogosított személynek hozhatja tudomására.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 kizárólag saját nyilvántartott adatait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jogosult a nyilv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ántartásba betekintésre, helyesbítésre, adatainak megismerésére, másolat, kivonat kérésére és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ért, hogy az általa átadott adatok hitelesek, pontosak, teljesek és aktuálisak legyenek.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személyügyi számítástechnikai, nyilvántartás program fejleszt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ője, karbantart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ója a nyilvántartott adatokhoz csak a munka végzéséhez szükséges mértékben férhet hozzá, jogosultsága betekintésre, feldolgozásra terjed ki.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jogosultság az adatvédelmi biztost, valamint az általa megbízott személyeket illeti meg, akik felvilágosítást kérhetnek, betekinthetnek, adatkezelést megismerhetik, az adatkezel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égekbe beléphetnek.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felel ezen 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ályzat kiadásáért, a szabályzatban foglalt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ödtetéséért és a szabályzatban foglalt adatvédelmi követelmények közzétételéért.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dolgozó különleges adatainak nyilvánosságra hozatala csak az érintett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őzetes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írásbeli hozzájárulása esetén történhet.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Adatkezelés általános szabályai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Személyes adat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személyes adat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meghatározott természetes személlyel kapcsolatba hozható minden adat, valamint az adatból levonható, az érintettre vonatkozó következtetés.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minden dolgozójának személyes adatainak összegy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karbantart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ásáról, biztonságos kezelésér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gondoskodik.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alkalmazottjait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élyes adatokat dolgozónként minden esetben együttesen kell tárolni és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személyi anyagként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kell kezelni és nyilvántartani.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élyes adatait a fenntartó (munkáltatói jog gyakorlója) kezeli, tartja nyilván.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nyilvántartja azokat az adatokat, amelyek a jogszabályban biztosított kedvezmények igényjogosultságok elbírálásához és igazolásához szükségesek. E célból azokat az adatokat kell kezelni, amelyekb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állapítható a jogosult személye és kedvezményre való jogosultsága.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személyes és különleges adatok az alábbiak szerint továbbíthatók, felhasználhatók: </w:t>
      </w:r>
    </w:p>
    <w:p>
      <w:pPr>
        <w:numPr>
          <w:ilvl w:val="0"/>
          <w:numId w:val="755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sajátos nevelési igényre a beilleszkedési zavarra, tanulási nehézségre, magatartási rendellenességre vonatkozó adatok továbbíthatók a pedagógiai szakszolgálat intézményeit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- oktatási intézménynek és vissza,</w:t>
      </w:r>
    </w:p>
    <w:p>
      <w:pPr>
        <w:numPr>
          <w:ilvl w:val="0"/>
          <w:numId w:val="755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éssel, az iskolába lépéshez szükséges fejlettséggel kapcsolatos adatok továbbíthatók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a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ógiai szakszolgálat intézményeinek, az iskolának,</w:t>
      </w:r>
    </w:p>
    <w:p>
      <w:pPr>
        <w:numPr>
          <w:ilvl w:val="0"/>
          <w:numId w:val="755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óvodai felvételével, átvételével kapcsolatosan az érintett óvodához, iskolai felvételével, étvételével kapcsolatosan az érintett iskolához és vissza, </w:t>
      </w:r>
    </w:p>
    <w:p>
      <w:pPr>
        <w:numPr>
          <w:ilvl w:val="0"/>
          <w:numId w:val="755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egészségügyi, iskola-egészségügyi feladatot ellátó intézménynek, a gyermek, tanuló egészségügyi állapotának megállapítása céljából,</w:t>
      </w:r>
    </w:p>
    <w:p>
      <w:pPr>
        <w:numPr>
          <w:ilvl w:val="0"/>
          <w:numId w:val="755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családvédelemmel foglalkozó intézménynek, szervezetnek, gyermek és ifjúságvédelemmel foglalkozó szervezetnek, intézménynek a gyermek, tanuló veszélyeztetettségének feltárása, megszüntetése céljából</w:t>
      </w:r>
    </w:p>
    <w:p>
      <w:pPr>
        <w:numPr>
          <w:ilvl w:val="0"/>
          <w:numId w:val="755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Adatok továbbíthatók a fenntartónak a bíróságnak,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égnek, ügyészségnek, államigazgatási szervnek, a nemzetbiztonsági szolgálatnak.</w:t>
      </w:r>
    </w:p>
    <w:p>
      <w:pPr>
        <w:numPr>
          <w:ilvl w:val="0"/>
          <w:numId w:val="755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adatok statisztikai célra felhasználhatók és statisztikai felhasználás céljára személyazonosításra alkalmatlan módon átadhatók.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személyi anyag tartalma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a.) személyes alapadatok iratai</w:t>
      </w:r>
    </w:p>
    <w:p>
      <w:pPr>
        <w:numPr>
          <w:ilvl w:val="0"/>
          <w:numId w:val="75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alapnyilvántartás adatnyilvántartó lapja, </w:t>
      </w:r>
    </w:p>
    <w:p>
      <w:pPr>
        <w:numPr>
          <w:ilvl w:val="0"/>
          <w:numId w:val="75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önéletrajz, </w:t>
      </w:r>
    </w:p>
    <w:p>
      <w:pPr>
        <w:numPr>
          <w:ilvl w:val="0"/>
          <w:numId w:val="758"/>
        </w:numPr>
        <w:tabs>
          <w:tab w:val="left" w:pos="360" w:leader="none"/>
          <w:tab w:val="left" w:pos="0" w:leader="none"/>
          <w:tab w:val="left" w:pos="284" w:leader="none"/>
        </w:tabs>
        <w:spacing w:before="4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erkölcsi bizonyítvány, </w:t>
      </w:r>
    </w:p>
    <w:p>
      <w:pPr>
        <w:numPr>
          <w:ilvl w:val="0"/>
          <w:numId w:val="758"/>
        </w:numPr>
        <w:tabs>
          <w:tab w:val="left" w:pos="360" w:leader="none"/>
          <w:tab w:val="left" w:pos="0" w:leader="none"/>
          <w:tab w:val="left" w:pos="284" w:leader="none"/>
        </w:tabs>
        <w:spacing w:before="4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kinevezés,</w:t>
      </w:r>
    </w:p>
    <w:p>
      <w:pPr>
        <w:numPr>
          <w:ilvl w:val="0"/>
          <w:numId w:val="75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besorolásról, illetve az áthelyezésr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rendelkező iratok, </w:t>
      </w:r>
    </w:p>
    <w:p>
      <w:pPr>
        <w:numPr>
          <w:ilvl w:val="0"/>
          <w:numId w:val="75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alkalmazotti jogviszonyt megszüntet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irat, </w:t>
      </w:r>
    </w:p>
    <w:p>
      <w:pPr>
        <w:numPr>
          <w:ilvl w:val="0"/>
          <w:numId w:val="758"/>
        </w:numPr>
        <w:tabs>
          <w:tab w:val="left" w:pos="360" w:leader="none"/>
          <w:tab w:val="left" w:pos="0" w:leader="none"/>
          <w:tab w:val="left" w:pos="284" w:leader="none"/>
        </w:tabs>
        <w:spacing w:before="9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hatályban lév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fegyelmi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üntetést ki szabó határozat, </w:t>
      </w:r>
    </w:p>
    <w:p>
      <w:pPr>
        <w:numPr>
          <w:ilvl w:val="0"/>
          <w:numId w:val="758"/>
        </w:numPr>
        <w:tabs>
          <w:tab w:val="left" w:pos="360" w:leader="none"/>
          <w:tab w:val="left" w:pos="0" w:leader="none"/>
          <w:tab w:val="left" w:pos="284" w:leader="none"/>
        </w:tabs>
        <w:spacing w:before="9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közalkalmazotti igazolás másolat. </w:t>
      </w:r>
    </w:p>
    <w:p>
      <w:pPr>
        <w:numPr>
          <w:ilvl w:val="0"/>
          <w:numId w:val="758"/>
        </w:numPr>
        <w:tabs>
          <w:tab w:val="left" w:pos="360" w:leader="none"/>
          <w:tab w:val="left" w:pos="0" w:leader="none"/>
          <w:tab w:val="left" w:pos="284" w:leader="none"/>
        </w:tabs>
        <w:spacing w:before="9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hatályos fegyelmi ügyek</w:t>
      </w:r>
    </w:p>
    <w:p>
      <w:pPr>
        <w:tabs>
          <w:tab w:val="left" w:pos="0" w:leader="none"/>
        </w:tabs>
        <w:spacing w:before="9" w:after="0" w:line="240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b) alkalmazotti (közalkalmazotti) jogviszonnyal összefügg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egy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éb iratok: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76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juttatásokkal kapcsolatos iratok (kitüntetés, jubileumi jutalom, külön juttatás, </w:t>
      </w:r>
    </w:p>
    <w:p>
      <w:pPr>
        <w:numPr>
          <w:ilvl w:val="0"/>
          <w:numId w:val="76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céljutalom, eseti jutalom, munkáltatói kölcsön, képzésre kötelezés, tanulmányi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és, tanulmányi igazolás, tanulmányi juttatás, elhelyezés, egyéb jóléti ügyek), </w:t>
      </w:r>
    </w:p>
    <w:p>
      <w:pPr>
        <w:numPr>
          <w:ilvl w:val="0"/>
          <w:numId w:val="76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közalkalmazotti jogviszonyt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 iratok (pályázat, alkalmasság igazolások, nyilatkozat, szolgálati igazolvány, munkavédelmi oktatás, kártérítés, összeférhetetlenség, helyettesítés elrendelés, fizetés nélküli szabadság, (GYES, GYED, GYES, saját lakásépítés, hozzátartozó ápolás, házastárssal külföldre utazás, egyéb) szabadid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munkarend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állapítás,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c.) (köz)alkalmazotti jogviszonnyal összefügg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ás jogviszonyok iratai</w:t>
      </w:r>
    </w:p>
    <w:p>
      <w:pPr>
        <w:numPr>
          <w:ilvl w:val="0"/>
          <w:numId w:val="76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9" w:hanging="142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felkérések, </w:t>
      </w:r>
    </w:p>
    <w:p>
      <w:pPr>
        <w:numPr>
          <w:ilvl w:val="0"/>
          <w:numId w:val="76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9" w:hanging="142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további jogviszony létesítés engedélyezése, ill. elutasítása), </w:t>
      </w:r>
    </w:p>
    <w:p>
      <w:pPr>
        <w:tabs>
          <w:tab w:val="left" w:pos="0" w:leader="none"/>
        </w:tabs>
        <w:spacing w:before="0" w:after="0" w:line="240"/>
        <w:ind w:right="0" w:left="14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d) (köz)alkalmazott kérelmére kiállított, vagy önként átadott iratok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szociális támogatás,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egyéni kérelmek,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munkaképesség csökkenés,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munkavégzés alóli mentesség igazolása,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közszolgálati alapnyilvántartásban szerepl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adatok alapj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képez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iratok,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nyilvántartott adatok változásainak bejelentése,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iskolai végzettség, szakképzettség, tudományos fokozat,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nyelvvizsga,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közigazgatási alap- és szakvizsga,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egyéb képzettség, </w:t>
      </w:r>
    </w:p>
    <w:p>
      <w:pPr>
        <w:numPr>
          <w:ilvl w:val="0"/>
          <w:numId w:val="77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okiratok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ásolatát</w:t>
      </w:r>
    </w:p>
    <w:p>
      <w:pPr>
        <w:tabs>
          <w:tab w:val="left" w:pos="0" w:leader="none"/>
        </w:tabs>
        <w:spacing w:before="0" w:after="0" w:line="240"/>
        <w:ind w:right="0" w:left="14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e) az illetmény - számfejtéssel és az illetménnyel összefügg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ás jogviszonyokkal kapcsolatos iratok</w:t>
      </w:r>
    </w:p>
    <w:p>
      <w:pPr>
        <w:numPr>
          <w:ilvl w:val="0"/>
          <w:numId w:val="77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személyi jövedelemadó, társadalombiztosítás, fizetésletiltás, melyek a b.) pont szerinti iratcsoport részei, elkülönítésük a központi bérszámfejtéshez kapcsolódik.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személyes adatokat tartalmazó alapnyilvántartások tartalma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(köz) alkalmazottak adatai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A.)</w:t>
      </w:r>
    </w:p>
    <w:p>
      <w:pPr>
        <w:numPr>
          <w:ilvl w:val="0"/>
          <w:numId w:val="77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136" w:hanging="21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 (leánykori neve)</w:t>
      </w:r>
    </w:p>
    <w:p>
      <w:pPr>
        <w:numPr>
          <w:ilvl w:val="0"/>
          <w:numId w:val="77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136" w:hanging="21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születési helye, ideje, állampolgársága </w:t>
      </w:r>
    </w:p>
    <w:p>
      <w:pPr>
        <w:numPr>
          <w:ilvl w:val="0"/>
          <w:numId w:val="77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136" w:hanging="21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anyja neve </w:t>
      </w:r>
    </w:p>
    <w:p>
      <w:pPr>
        <w:numPr>
          <w:ilvl w:val="0"/>
          <w:numId w:val="77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136" w:hanging="21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TAJ száma, adóazonosító jele</w:t>
      </w:r>
    </w:p>
    <w:p>
      <w:pPr>
        <w:numPr>
          <w:ilvl w:val="0"/>
          <w:numId w:val="77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136" w:hanging="21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Állandó lakóhely, lakáscím, tartózkodási hely, telefonszám </w:t>
      </w:r>
    </w:p>
    <w:p>
      <w:pPr>
        <w:numPr>
          <w:ilvl w:val="0"/>
          <w:numId w:val="77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136" w:hanging="21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családi állapota </w:t>
      </w:r>
    </w:p>
    <w:p>
      <w:pPr>
        <w:numPr>
          <w:ilvl w:val="0"/>
          <w:numId w:val="77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136" w:hanging="21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gyermekeinek születési ideje </w:t>
      </w:r>
    </w:p>
    <w:p>
      <w:pPr>
        <w:numPr>
          <w:ilvl w:val="0"/>
          <w:numId w:val="77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136" w:hanging="213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eltartottak száma, az eltartás kezdete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77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legmagasabb iskolai végzettsége (több végzettség esetén valamennyi) </w:t>
      </w:r>
    </w:p>
    <w:p>
      <w:pPr>
        <w:numPr>
          <w:ilvl w:val="0"/>
          <w:numId w:val="77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szakképzettsége(i) </w:t>
      </w:r>
    </w:p>
    <w:p>
      <w:pPr>
        <w:numPr>
          <w:ilvl w:val="0"/>
          <w:numId w:val="77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iskolarendszeren kívüli oktatás keretében szerzett szakképesítése(i), valamint  </w:t>
      </w:r>
    </w:p>
    <w:p>
      <w:pPr>
        <w:numPr>
          <w:ilvl w:val="0"/>
          <w:numId w:val="77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meghatározott munkakör betöltésére jogosító okiratok adatai </w:t>
      </w:r>
    </w:p>
    <w:p>
      <w:pPr>
        <w:numPr>
          <w:ilvl w:val="0"/>
          <w:numId w:val="77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tudományos fokozata </w:t>
      </w:r>
    </w:p>
    <w:p>
      <w:pPr>
        <w:numPr>
          <w:ilvl w:val="0"/>
          <w:numId w:val="778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idegennyelv-ismerete,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C.)</w:t>
      </w:r>
    </w:p>
    <w:p>
      <w:pPr>
        <w:numPr>
          <w:ilvl w:val="0"/>
          <w:numId w:val="780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korábbi munkaviszonyban töltött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őtartamok megnevez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</w:t>
      </w:r>
    </w:p>
    <w:p>
      <w:pPr>
        <w:numPr>
          <w:ilvl w:val="0"/>
          <w:numId w:val="780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munkahely megnevezése </w:t>
      </w:r>
    </w:p>
    <w:p>
      <w:pPr>
        <w:numPr>
          <w:ilvl w:val="0"/>
          <w:numId w:val="780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beosztás </w:t>
      </w:r>
    </w:p>
    <w:p>
      <w:pPr>
        <w:numPr>
          <w:ilvl w:val="0"/>
          <w:numId w:val="780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besorolás </w:t>
      </w:r>
    </w:p>
    <w:p>
      <w:pPr>
        <w:numPr>
          <w:ilvl w:val="0"/>
          <w:numId w:val="780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módja,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őpontja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D.) </w:t>
      </w:r>
    </w:p>
    <w:p>
      <w:pPr>
        <w:numPr>
          <w:ilvl w:val="0"/>
          <w:numId w:val="78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közalkalmazotti jogviszony kezdete, </w:t>
      </w:r>
    </w:p>
    <w:p>
      <w:pPr>
        <w:numPr>
          <w:ilvl w:val="0"/>
          <w:numId w:val="78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kiszámításánál figyelmen kívül hagyandó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őtartamok </w:t>
      </w:r>
    </w:p>
    <w:p>
      <w:pPr>
        <w:numPr>
          <w:ilvl w:val="0"/>
          <w:numId w:val="78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állampolgársága </w:t>
      </w:r>
    </w:p>
    <w:p>
      <w:pPr>
        <w:numPr>
          <w:ilvl w:val="0"/>
          <w:numId w:val="78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erkölcsi bizonyítvány száma, kelte </w:t>
      </w:r>
    </w:p>
    <w:p>
      <w:pPr>
        <w:numPr>
          <w:ilvl w:val="0"/>
          <w:numId w:val="78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szakvizsga adatai </w:t>
      </w:r>
    </w:p>
    <w:p>
      <w:pPr>
        <w:numPr>
          <w:ilvl w:val="0"/>
          <w:numId w:val="78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jubileumi jutalom és a végkielégítés mértéke kiszámításának alapjául szolgáló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őtartamok,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E.) </w:t>
      </w:r>
    </w:p>
    <w:p>
      <w:pPr>
        <w:numPr>
          <w:ilvl w:val="0"/>
          <w:numId w:val="78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alkalmazó intézmény neve, székhelye, statisztikai számjele </w:t>
      </w:r>
    </w:p>
    <w:p>
      <w:pPr>
        <w:numPr>
          <w:ilvl w:val="0"/>
          <w:numId w:val="78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szervnél a közalkalmazotti jogviszony kezdete </w:t>
      </w:r>
    </w:p>
    <w:p>
      <w:pPr>
        <w:numPr>
          <w:ilvl w:val="0"/>
          <w:numId w:val="78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közalkalmazott jelenlegi besorolása, besorolásának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őpontja, vezetői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ízása, FEOR-száma </w:t>
      </w:r>
    </w:p>
    <w:p>
      <w:pPr>
        <w:numPr>
          <w:ilvl w:val="0"/>
          <w:numId w:val="78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címadományozás, jutalmazás, kitüntetés adatai </w:t>
      </w:r>
    </w:p>
    <w:p>
      <w:pPr>
        <w:numPr>
          <w:ilvl w:val="0"/>
          <w:numId w:val="78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őpontja </w:t>
      </w:r>
    </w:p>
    <w:p>
      <w:pPr>
        <w:numPr>
          <w:ilvl w:val="0"/>
          <w:numId w:val="78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hatályos fegyelmi büntetése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F.)</w:t>
      </w:r>
    </w:p>
    <w:p>
      <w:pPr>
        <w:numPr>
          <w:ilvl w:val="0"/>
          <w:numId w:val="786"/>
        </w:numPr>
        <w:tabs>
          <w:tab w:val="left" w:pos="0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személyi juttatások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G.) </w:t>
      </w:r>
    </w:p>
    <w:p>
      <w:pPr>
        <w:numPr>
          <w:ilvl w:val="0"/>
          <w:numId w:val="788"/>
        </w:numPr>
        <w:tabs>
          <w:tab w:val="left" w:pos="1776" w:leader="none"/>
          <w:tab w:val="left" w:pos="0" w:leader="none"/>
          <w:tab w:val="left" w:pos="284" w:leader="none"/>
        </w:tabs>
        <w:spacing w:before="0" w:after="0" w:line="240"/>
        <w:ind w:right="0" w:left="1776" w:hanging="17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 közalkalmazott munkából való távollétének jogcíme 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H.) </w:t>
      </w:r>
    </w:p>
    <w:p>
      <w:pPr>
        <w:numPr>
          <w:ilvl w:val="0"/>
          <w:numId w:val="790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közalkalmazotti jogviszony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ésének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őpontja,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ódja,</w:t>
      </w:r>
    </w:p>
    <w:p>
      <w:pPr>
        <w:numPr>
          <w:ilvl w:val="0"/>
          <w:numId w:val="790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végleges és a határozott 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áthelyezés módja</w:t>
      </w:r>
    </w:p>
    <w:p>
      <w:pPr>
        <w:numPr>
          <w:ilvl w:val="0"/>
          <w:numId w:val="790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végkielégítés adatai.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I.)</w:t>
      </w:r>
    </w:p>
    <w:p>
      <w:pPr>
        <w:numPr>
          <w:ilvl w:val="0"/>
          <w:numId w:val="792"/>
        </w:numPr>
        <w:tabs>
          <w:tab w:val="left" w:pos="1776" w:leader="none"/>
          <w:tab w:val="left" w:pos="0" w:leader="none"/>
          <w:tab w:val="left" w:pos="284" w:leader="none"/>
        </w:tabs>
        <w:spacing w:before="0" w:after="0" w:line="240"/>
        <w:ind w:right="0" w:left="1776" w:hanging="17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munkaviszony munkavégzésére irányuló egyéb jogviszonyával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adatai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J.)</w:t>
      </w:r>
    </w:p>
    <w:p>
      <w:pPr>
        <w:tabs>
          <w:tab w:val="left" w:pos="0" w:leader="none"/>
          <w:tab w:val="left" w:pos="426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egyéb adatok az érintett hozzájárulásával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Gyermekek, tanulók adatai</w:t>
      </w:r>
    </w:p>
    <w:p>
      <w:pPr>
        <w:numPr>
          <w:ilvl w:val="0"/>
          <w:numId w:val="79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59"/>
        <w:ind w:right="0" w:left="284" w:hanging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neve, születési helye,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őpontja</w:t>
      </w:r>
    </w:p>
    <w:p>
      <w:pPr>
        <w:numPr>
          <w:ilvl w:val="0"/>
          <w:numId w:val="79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állampolgársága</w:t>
      </w:r>
    </w:p>
    <w:p>
      <w:pPr>
        <w:numPr>
          <w:ilvl w:val="0"/>
          <w:numId w:val="79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59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 magyar állampolgárság esetén a Magyar Köztársaság területén való tartózkodás jogcíme, a tartózkodásra jogosító okirat száma, kelte</w:t>
      </w:r>
    </w:p>
    <w:p>
      <w:pPr>
        <w:numPr>
          <w:ilvl w:val="0"/>
          <w:numId w:val="79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lakcíme, a tartózkodási helye, telefonszáma</w:t>
      </w:r>
    </w:p>
    <w:p>
      <w:pPr>
        <w:numPr>
          <w:ilvl w:val="0"/>
          <w:numId w:val="79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neve,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íme (állandó és ideiglenes lakásának), telefonszáma</w:t>
      </w:r>
    </w:p>
    <w:p>
      <w:pPr>
        <w:numPr>
          <w:ilvl w:val="0"/>
          <w:numId w:val="79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óvodai tanulói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ésével kapcsolatos adatok,</w:t>
      </w:r>
    </w:p>
    <w:p>
      <w:pPr>
        <w:numPr>
          <w:ilvl w:val="0"/>
          <w:numId w:val="796"/>
        </w:numPr>
        <w:tabs>
          <w:tab w:val="left" w:pos="360" w:leader="none"/>
          <w:tab w:val="left" w:pos="709" w:leader="none"/>
          <w:tab w:val="left" w:pos="2484" w:leader="none"/>
        </w:tabs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felvételivel kapcsolatos adatok</w:t>
      </w:r>
    </w:p>
    <w:p>
      <w:pPr>
        <w:numPr>
          <w:ilvl w:val="0"/>
          <w:numId w:val="796"/>
        </w:numPr>
        <w:tabs>
          <w:tab w:val="left" w:pos="360" w:leader="none"/>
          <w:tab w:val="left" w:pos="709" w:leader="none"/>
          <w:tab w:val="left" w:pos="2484" w:leader="none"/>
        </w:tabs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sajátos nevelési igény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gyermek, tanul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fogyatékosságra vonatkozó adatok</w:t>
      </w:r>
    </w:p>
    <w:p>
      <w:pPr>
        <w:numPr>
          <w:ilvl w:val="0"/>
          <w:numId w:val="796"/>
        </w:numPr>
        <w:tabs>
          <w:tab w:val="left" w:pos="360" w:leader="none"/>
          <w:tab w:val="left" w:pos="709" w:leader="none"/>
          <w:tab w:val="left" w:pos="2484" w:leader="none"/>
        </w:tabs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beilleszkedési, tanulási, magatartási nehézséggel küzd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gyermek, tanul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rendellenességére vonatkozó adatok</w:t>
      </w:r>
    </w:p>
    <w:p>
      <w:pPr>
        <w:numPr>
          <w:ilvl w:val="0"/>
          <w:numId w:val="79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tanuló és gyermekbalesetre vonatkozó adatai</w:t>
      </w:r>
    </w:p>
    <w:p>
      <w:pPr>
        <w:numPr>
          <w:ilvl w:val="0"/>
          <w:numId w:val="79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egyéb az érintett illetve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hozzájárulásával kapcsolatos adatok</w:t>
      </w:r>
    </w:p>
    <w:p>
      <w:pPr>
        <w:tabs>
          <w:tab w:val="left" w:pos="0" w:leader="none"/>
        </w:tabs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 személyes adatokkal kapcsolatos 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égi viszonyok szabályai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</w:tabs>
        <w:spacing w:before="4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Adatkezelés az intézményben</w:t>
      </w:r>
    </w:p>
    <w:p>
      <w:pPr>
        <w:tabs>
          <w:tab w:val="left" w:pos="0" w:leader="none"/>
        </w:tabs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 gyermekek, tanulók személyes adatait csak</w:t>
      </w:r>
    </w:p>
    <w:p>
      <w:pPr>
        <w:numPr>
          <w:ilvl w:val="0"/>
          <w:numId w:val="804"/>
        </w:numPr>
        <w:tabs>
          <w:tab w:val="left" w:pos="720" w:leader="none"/>
          <w:tab w:val="left" w:pos="0" w:leader="none"/>
          <w:tab w:val="left" w:pos="284" w:leader="none"/>
        </w:tabs>
        <w:spacing w:before="4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pedagógiai,</w:t>
      </w:r>
    </w:p>
    <w:p>
      <w:pPr>
        <w:numPr>
          <w:ilvl w:val="0"/>
          <w:numId w:val="804"/>
        </w:numPr>
        <w:tabs>
          <w:tab w:val="left" w:pos="720" w:leader="none"/>
          <w:tab w:val="left" w:pos="0" w:leader="none"/>
          <w:tab w:val="left" w:pos="284" w:leader="none"/>
        </w:tabs>
        <w:spacing w:before="4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habilitációs, rehabilitációs feladatok ellátása,</w:t>
      </w:r>
    </w:p>
    <w:p>
      <w:pPr>
        <w:numPr>
          <w:ilvl w:val="0"/>
          <w:numId w:val="804"/>
        </w:numPr>
        <w:tabs>
          <w:tab w:val="left" w:pos="720" w:leader="none"/>
          <w:tab w:val="left" w:pos="0" w:leader="none"/>
          <w:tab w:val="left" w:pos="284" w:leader="none"/>
        </w:tabs>
        <w:spacing w:before="4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gyermek,- ifjúságvédelmi,</w:t>
      </w:r>
    </w:p>
    <w:p>
      <w:pPr>
        <w:numPr>
          <w:ilvl w:val="0"/>
          <w:numId w:val="804"/>
        </w:numPr>
        <w:tabs>
          <w:tab w:val="left" w:pos="720" w:leader="none"/>
          <w:tab w:val="left" w:pos="0" w:leader="none"/>
          <w:tab w:val="left" w:pos="284" w:leader="none"/>
        </w:tabs>
        <w:spacing w:before="4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iskola-egészségügyi,</w:t>
      </w:r>
    </w:p>
    <w:p>
      <w:pPr>
        <w:numPr>
          <w:ilvl w:val="0"/>
          <w:numId w:val="804"/>
        </w:numPr>
        <w:tabs>
          <w:tab w:val="left" w:pos="720" w:leader="none"/>
          <w:tab w:val="left" w:pos="0" w:leader="none"/>
          <w:tab w:val="left" w:pos="284" w:leader="none"/>
        </w:tabs>
        <w:spacing w:before="4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közoktatási törvényben meghatározott nyilvántartási </w:t>
      </w:r>
    </w:p>
    <w:p>
      <w:pPr>
        <w:numPr>
          <w:ilvl w:val="0"/>
          <w:numId w:val="804"/>
        </w:numPr>
        <w:tabs>
          <w:tab w:val="left" w:pos="720" w:leader="none"/>
          <w:tab w:val="left" w:pos="0" w:leader="none"/>
          <w:tab w:val="left" w:pos="284" w:leader="none"/>
        </w:tabs>
        <w:spacing w:before="4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folyamatban lév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őelj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árási, szabálysértési eljárásban a büntethet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ég,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égre vonás mértékének megállapítása céljából lehet kezelni a célnak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értékben és kötött módon.</w:t>
      </w:r>
    </w:p>
    <w:p>
      <w:pPr>
        <w:tabs>
          <w:tab w:val="left" w:pos="0" w:leader="none"/>
        </w:tabs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pedagógus, az intézményi az oktató-nevel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végz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alkalmazott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útján köteles az illetékes gyermekjóléti szolgálatot haladéktalanul értesíteni, ha megítélése szerint a gyermek, a kiskorú tanuló más, vagy saját magatartása miatt súlyos veszélyhelyzetbe kerülhet, vagy került. Ez esetben az adatok kezelésére, továbbítására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örvényi felhatalmazás alapján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jogosult beleegyez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nem szükséges. </w:t>
      </w:r>
    </w:p>
    <w:p>
      <w:pPr>
        <w:tabs>
          <w:tab w:val="left" w:pos="0" w:leader="none"/>
        </w:tabs>
        <w:spacing w:before="4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intézmény alkalmazottainak személyes adatait</w:t>
      </w:r>
    </w:p>
    <w:p>
      <w:pPr>
        <w:numPr>
          <w:ilvl w:val="0"/>
          <w:numId w:val="809"/>
        </w:numPr>
        <w:tabs>
          <w:tab w:val="left" w:pos="1428" w:leader="none"/>
          <w:tab w:val="left" w:pos="0" w:leader="none"/>
          <w:tab w:val="left" w:pos="284" w:leader="none"/>
        </w:tabs>
        <w:spacing w:before="4" w:after="0" w:line="240"/>
        <w:ind w:right="0" w:left="1428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foglalkoztatással kapcsolatosan</w:t>
      </w:r>
    </w:p>
    <w:p>
      <w:pPr>
        <w:numPr>
          <w:ilvl w:val="0"/>
          <w:numId w:val="809"/>
        </w:numPr>
        <w:tabs>
          <w:tab w:val="left" w:pos="1428" w:leader="none"/>
          <w:tab w:val="left" w:pos="0" w:leader="none"/>
          <w:tab w:val="left" w:pos="284" w:leader="none"/>
        </w:tabs>
        <w:spacing w:before="4" w:after="0" w:line="240"/>
        <w:ind w:right="0" w:left="1428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juttatások kedvezmények, kötelezettségek megállapításával és teljesítésével,</w:t>
      </w:r>
    </w:p>
    <w:p>
      <w:pPr>
        <w:numPr>
          <w:ilvl w:val="0"/>
          <w:numId w:val="809"/>
        </w:numPr>
        <w:tabs>
          <w:tab w:val="left" w:pos="1428" w:leader="none"/>
          <w:tab w:val="left" w:pos="0" w:leader="none"/>
          <w:tab w:val="left" w:pos="284" w:leader="none"/>
        </w:tabs>
        <w:spacing w:before="4" w:after="0" w:line="240"/>
        <w:ind w:right="0" w:left="1428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állampolgári jogok és kötelességek teljesítésével </w:t>
      </w:r>
    </w:p>
    <w:p>
      <w:pPr>
        <w:numPr>
          <w:ilvl w:val="0"/>
          <w:numId w:val="809"/>
        </w:numPr>
        <w:tabs>
          <w:tab w:val="left" w:pos="1428" w:leader="none"/>
          <w:tab w:val="left" w:pos="0" w:leader="none"/>
          <w:tab w:val="left" w:pos="284" w:leader="none"/>
        </w:tabs>
        <w:spacing w:before="4" w:after="0" w:line="240"/>
        <w:ind w:right="0" w:left="1428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nemzetbiztonsági okok alapján szabad a közoktatási törvényben meghatározott</w:t>
      </w:r>
    </w:p>
    <w:p>
      <w:pPr>
        <w:tabs>
          <w:tab w:val="left" w:pos="0" w:leader="none"/>
          <w:tab w:val="left" w:pos="284" w:leader="none"/>
        </w:tabs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nyilvántartások kezelése céljából a célhoz kötötten felhasználni.</w:t>
      </w:r>
    </w:p>
    <w:p>
      <w:pPr>
        <w:tabs>
          <w:tab w:val="left" w:pos="0" w:leader="none"/>
          <w:tab w:val="left" w:pos="284" w:leader="none"/>
        </w:tabs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alkalmazotti jogviszonnyal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adatok 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éséért az intézményben: </w:t>
      </w:r>
    </w:p>
    <w:p>
      <w:pPr>
        <w:numPr>
          <w:ilvl w:val="0"/>
          <w:numId w:val="81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kijelölt helyettese tartozik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személyügyi feladatot ellátó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felelőss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égi körén belül köteles intézkedni arról, hogy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élyi iratra az adat keletkezését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illetőleg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áltozásától számított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5. munkanapon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rávezessék </w:t>
      </w:r>
    </w:p>
    <w:p>
      <w:pPr>
        <w:numPr>
          <w:ilvl w:val="0"/>
          <w:numId w:val="81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9" w:hanging="142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 által szolgáltatott és igazolt adatok helyesbítését és kijavítását,</w:t>
      </w:r>
    </w:p>
    <w:p>
      <w:pPr>
        <w:numPr>
          <w:ilvl w:val="0"/>
          <w:numId w:val="81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az alkalmazott nem az általa szolgáltatott adatainak kijavítását, vagy helyesbítését kéri, kezdeményezi.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személyzeti feladatot ellátó alkalmazott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égi körén belül köteles </w:t>
      </w:r>
    </w:p>
    <w:p>
      <w:pPr>
        <w:numPr>
          <w:ilvl w:val="0"/>
          <w:numId w:val="81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gondoskodni arról, hogy az általa kezelt - alkalmazotti jogviszonnyal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- adat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megállapítás az adatkezelés teljes folyamatában megfeleljen a jogszabályi rendelkezések tartalmának, </w:t>
      </w:r>
    </w:p>
    <w:p>
      <w:pPr>
        <w:numPr>
          <w:ilvl w:val="0"/>
          <w:numId w:val="81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gondoskodni arról, hogy a személyi iratra csak olyan adat, illetve megállapítás kerülhessen, amely adatforráson alapul, </w:t>
      </w:r>
    </w:p>
    <w:p>
      <w:pPr>
        <w:numPr>
          <w:ilvl w:val="0"/>
          <w:numId w:val="816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alkalmazotti jogviszonnyal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 helyesb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ítését és törlését kezdeményezni a személyzeti ügyekkel foglalkozó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énél, ha megítélése szerint a személyi iraton szerepl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 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óságnak már nem felel meg. </w:t>
      </w:r>
    </w:p>
    <w:p>
      <w:pPr>
        <w:tabs>
          <w:tab w:val="left" w:pos="0" w:leader="none"/>
        </w:tabs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A személyi iratok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intézményben személyi irat minden - bármilyen anyagon, alakban és bármilyen eszköz felhasználásával keletkezett adathordozó, amely a munka - és a jogviszony létesítésekor, fennállása alatt,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ésekor illetve azt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keletkezik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az alkalmazott személyével összefüggésben adatot, megállapítást tartalmaz. </w:t>
      </w:r>
    </w:p>
    <w:p>
      <w:pPr>
        <w:tabs>
          <w:tab w:val="left" w:pos="0" w:leader="none"/>
        </w:tabs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 személyi iratok csoportosítása</w:t>
      </w:r>
    </w:p>
    <w:p>
      <w:pPr>
        <w:numPr>
          <w:ilvl w:val="0"/>
          <w:numId w:val="82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személyi anyag iratai</w:t>
      </w:r>
    </w:p>
    <w:p>
      <w:pPr>
        <w:numPr>
          <w:ilvl w:val="0"/>
          <w:numId w:val="82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jogviszonnyal kapcsolatos iratok</w:t>
      </w:r>
    </w:p>
    <w:p>
      <w:pPr>
        <w:numPr>
          <w:ilvl w:val="0"/>
          <w:numId w:val="82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jogviszonnyal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jogviszony iratai</w:t>
      </w:r>
    </w:p>
    <w:p>
      <w:pPr>
        <w:numPr>
          <w:ilvl w:val="0"/>
          <w:numId w:val="82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1428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hanging="142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A személyi iratok adattartalma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hanging="1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 személyi iratok adattartalmát a II. fejezet 1/ a-d. pontjai  sorolják fel.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hanging="142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hanging="142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A személyi iratokba történ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betekint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</w:t>
      </w:r>
    </w:p>
    <w:p>
      <w:pPr>
        <w:tabs>
          <w:tab w:val="left" w:pos="0" w:leader="none"/>
          <w:tab w:val="left" w:pos="284" w:leader="none"/>
        </w:tabs>
        <w:spacing w:before="9" w:after="0" w:line="240"/>
        <w:ind w:right="0" w:left="0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 személyi anyagba való betekintésre jogosultak: </w:t>
      </w:r>
    </w:p>
    <w:p>
      <w:pPr>
        <w:numPr>
          <w:ilvl w:val="0"/>
          <w:numId w:val="825"/>
        </w:numPr>
        <w:tabs>
          <w:tab w:val="left" w:pos="360" w:leader="none"/>
          <w:tab w:val="left" w:pos="0" w:leader="none"/>
          <w:tab w:val="left" w:pos="284" w:leader="none"/>
        </w:tabs>
        <w:spacing w:before="9" w:after="0" w:line="240"/>
        <w:ind w:right="0" w:left="1429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saját adataiba az alkalmazott,</w:t>
      </w:r>
    </w:p>
    <w:p>
      <w:pPr>
        <w:numPr>
          <w:ilvl w:val="0"/>
          <w:numId w:val="825"/>
        </w:numPr>
        <w:tabs>
          <w:tab w:val="left" w:pos="360" w:leader="none"/>
          <w:tab w:val="left" w:pos="0" w:leader="none"/>
          <w:tab w:val="left" w:pos="284" w:leader="none"/>
        </w:tabs>
        <w:spacing w:before="9" w:after="0" w:line="240"/>
        <w:ind w:right="0" w:left="1429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 felettese, </w:t>
      </w:r>
    </w:p>
    <w:p>
      <w:pPr>
        <w:numPr>
          <w:ilvl w:val="0"/>
          <w:numId w:val="825"/>
        </w:numPr>
        <w:tabs>
          <w:tab w:val="left" w:pos="360" w:leader="none"/>
          <w:tab w:val="left" w:pos="0" w:leader="none"/>
          <w:tab w:val="left" w:pos="284" w:leader="none"/>
        </w:tabs>
        <w:spacing w:before="4" w:after="0" w:line="240"/>
        <w:ind w:right="0" w:left="1429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törvényességi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végz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ület, vagy személy</w:t>
      </w:r>
    </w:p>
    <w:p>
      <w:pPr>
        <w:numPr>
          <w:ilvl w:val="0"/>
          <w:numId w:val="825"/>
        </w:numPr>
        <w:tabs>
          <w:tab w:val="left" w:pos="360" w:leader="none"/>
          <w:tab w:val="left" w:pos="0" w:leader="none"/>
          <w:tab w:val="left" w:pos="284" w:leader="none"/>
        </w:tabs>
        <w:spacing w:before="4" w:after="0" w:line="240"/>
        <w:ind w:right="0" w:left="1429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fegyelmi eljárást lefolytató testület vagy személy </w:t>
      </w:r>
    </w:p>
    <w:p>
      <w:pPr>
        <w:numPr>
          <w:ilvl w:val="0"/>
          <w:numId w:val="825"/>
        </w:numPr>
        <w:tabs>
          <w:tab w:val="left" w:pos="360" w:leader="none"/>
          <w:tab w:val="left" w:pos="0" w:leader="none"/>
          <w:tab w:val="left" w:pos="284" w:leader="none"/>
        </w:tabs>
        <w:spacing w:before="4" w:after="0" w:line="240"/>
        <w:ind w:right="0" w:left="1429" w:hanging="1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munkaügyi per kapcsán a bíróság </w:t>
      </w:r>
    </w:p>
    <w:p>
      <w:pPr>
        <w:numPr>
          <w:ilvl w:val="0"/>
          <w:numId w:val="825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feladatkörükben a közalkalmazotti jogviszonnyal összefüggésben indult büntet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őelj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árásban a nyomozó hatóság, az ügyész és a bíróság, nemzetbiztonsági szolgálat</w:t>
      </w:r>
    </w:p>
    <w:p>
      <w:pPr>
        <w:numPr>
          <w:ilvl w:val="0"/>
          <w:numId w:val="825"/>
        </w:numPr>
        <w:tabs>
          <w:tab w:val="left" w:pos="360" w:leader="none"/>
          <w:tab w:val="left" w:pos="0" w:leader="none"/>
          <w:tab w:val="left" w:pos="284" w:leader="none"/>
        </w:tabs>
        <w:spacing w:before="4" w:after="0" w:line="240"/>
        <w:ind w:right="0" w:left="284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személyzeti, munkaügyi és illetmény- számfejtési, munkaügyi feladatokat ellátó,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ő-helyettes feladatk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örén belül.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hanging="142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személyi iratok kezelésével kapcsolatos feladatok, követelmények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óvodában keletkezett személyi iratok kezelésér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 adatvédelmi, valamint az ügyirat-iratkezelési szabályzatában kell rendelkezni.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iratgy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benne elhelyezett iratok kezelése az intézmény-vezet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helyettes feladata.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személyi iratra csak olyan adat és megállapítás vezethet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amelynek alapja: </w:t>
      </w:r>
    </w:p>
    <w:p>
      <w:pPr>
        <w:numPr>
          <w:ilvl w:val="0"/>
          <w:numId w:val="83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közokirat, vagy az alkalmazott nyilatkozata, </w:t>
      </w:r>
    </w:p>
    <w:p>
      <w:pPr>
        <w:numPr>
          <w:ilvl w:val="0"/>
          <w:numId w:val="83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munkáltatói jogkör gyakorlójának írásbeli rendelkezése, </w:t>
      </w:r>
    </w:p>
    <w:p>
      <w:pPr>
        <w:numPr>
          <w:ilvl w:val="0"/>
          <w:numId w:val="83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bíróság vagy más hatóság döntése, illetve </w:t>
      </w:r>
    </w:p>
    <w:p>
      <w:pPr>
        <w:numPr>
          <w:ilvl w:val="0"/>
          <w:numId w:val="83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jogszabályi rendelkezés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alkalmazotti nyilvántartásban, a személyi anyagban, a személyi iratokban nyilvántartott adatokkal kapcsolatban minden e szabályzat szerint információhoz jutó személyt adatvédelmi kötelezettség terhel,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a tudom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ására jutott adat rendeltetésének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álásáért, valamint azért, hogy az e szabályzat szerint illetéktelen személy birtokába ne juthasson.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gondoskodni arról, hogy a személyes adat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élyi iratra, adathordozóra a keletkezését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áltozásától, helyesbítését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ámított 10. munkanapon belül rávezetésre kerüljön, illetve kezdeményezi a munkáltatói jogkor gyakorlójánál az általa kiadott írásbeli rendelkezés szükség szerinti helyesbítését.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általa kezelt - a (köz)alkalmazotti jogviszonnyal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-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élyi iratra adatot, megállapítást csak közokirat, az alkalmazott írásbeli nyilatkozata, a munkáltatói jogkör gyakorlójának írásbeli rendelkezése, bíróság vagy más hatóság döntése, jogszabályi rendelkezés alapján tehet és köteles kezdeményezni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énél a megítélése szerint valóságnak már meg nem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 helyesb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ítését, törlését.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alkalmazotti nyilvántartás adatlapját csak ezen szabályzat szerint teljes 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adatkezel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jogkörrel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vezetheti, akit az adatnyilv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ántartás minden szakaszában és a tárolás során terhel az adatvédelmi kötelezettség.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személyi iratok iktatása, tárolása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személyi iratokat külön iktatókönyvben 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űjtősz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ámon kell iktatni. A beiktatott személyzeti iratokat tartalmuknak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csoportos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ítva, keltezésük sorrendjében, az e célra kialakított iratgy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űjtőben kell őrizni.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számítógépes iktatási rendszert úgy kell kialakítani, hogy a személy- ügyi tárgykódon nyilvántartott iratok adataihoz, csak a személyügyi feladatot ellátó munkatársak férhessenek hozzá.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Személyi iratot tárolni csak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iroda helyis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égében, a munkavégzést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biztons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ági zárral ellátott irattárolóban (páncél- vagy lemezszekrényben) elzártan lehet.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ilyen helyiségek ajtaját biztonsági zárral kell ellátni.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személyi anyagot az alkalmazotti jogviszony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ámított ötven évig meg kell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árolásáról és levéltárba helyezésér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ézmény ügyirat kezelési szabályzatában és irattározási tervében kell rendelkezni. </w:t>
      </w:r>
    </w:p>
    <w:p>
      <w:pPr>
        <w:tabs>
          <w:tab w:val="left" w:pos="0" w:leader="none"/>
        </w:tabs>
        <w:spacing w:before="0" w:after="0" w:line="240"/>
        <w:ind w:right="0" w:left="570" w:firstLine="13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Személyi iratok nyilvántartási szabályai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iratokat, tartalmuknak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ően, a megjel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 csoportosításban, személyi iratgy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űjtőben kell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árolni és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iratgy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űjtőben az iratokat az iratcsoport elnevez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ésével ellátott kemény kartonlappal kell elhatárolni az áttekinthet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kezelhetős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érdekében.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iratgy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űjtő előlapj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tartalomjegyz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éket kell elhelyezni, melyen az iratgy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űjtőben elhelyezett iratokat, annak szerkezeti rendj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ében - az alkalmazotti alapnyilvántartás oldalai kivételével - nyílván kell tartani. A tartalomjegyzéknek tartalmaznia kell az iktatószámot és az ügyirat keletkezésének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is, s rövid szöveges megjelölést.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tartalomjegyzék lezárása az iratcsoportonkénti utolsó nyilvántartott iratot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 sor egy vonallal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áthúzását, alatta a lezárás dátumának és a személyügyi ügyintéz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áírásának feltüntetését jelenti. Az iratgy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benne elhelyezett iratok kezelése az intézmény személyügyekkel foglalkozó ügyintéz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feladata.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hatályos fegyelmi ügyek nyilvántartását - a 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örölhet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érdekében - ceruzával kell vezetni.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Személyi adatokban történ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áltozások jelentése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Minden alkalmazott az alábbi adataiban bekövetkez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áltozást köteles 10 napon belül írásban bejelenteni és okirattal (vagy annak másolatával) igazolni a személyügyi feladatot ellátó munkatársnak:</w:t>
      </w:r>
    </w:p>
    <w:p>
      <w:pPr>
        <w:numPr>
          <w:ilvl w:val="0"/>
          <w:numId w:val="84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név, </w:t>
      </w:r>
    </w:p>
    <w:p>
      <w:pPr>
        <w:numPr>
          <w:ilvl w:val="0"/>
          <w:numId w:val="84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családi állapot, </w:t>
      </w:r>
    </w:p>
    <w:p>
      <w:pPr>
        <w:numPr>
          <w:ilvl w:val="0"/>
          <w:numId w:val="84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eltartott gyermek (név, születési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eltart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kezdete), </w:t>
      </w:r>
    </w:p>
    <w:p>
      <w:pPr>
        <w:numPr>
          <w:ilvl w:val="0"/>
          <w:numId w:val="84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lakcíme, ideiglenes tartózkodási hely címe, </w:t>
      </w:r>
    </w:p>
    <w:p>
      <w:pPr>
        <w:numPr>
          <w:ilvl w:val="0"/>
          <w:numId w:val="84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iskolai végzettség, </w:t>
      </w:r>
    </w:p>
    <w:p>
      <w:pPr>
        <w:numPr>
          <w:ilvl w:val="0"/>
          <w:numId w:val="84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szakképzettség, </w:t>
      </w:r>
    </w:p>
    <w:p>
      <w:pPr>
        <w:numPr>
          <w:ilvl w:val="0"/>
          <w:numId w:val="84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tudományos fokozat, </w:t>
      </w:r>
    </w:p>
    <w:p>
      <w:pPr>
        <w:numPr>
          <w:ilvl w:val="0"/>
          <w:numId w:val="84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állami nyelvvizsga,  </w:t>
      </w:r>
    </w:p>
    <w:p>
      <w:pPr>
        <w:numPr>
          <w:ilvl w:val="0"/>
          <w:numId w:val="843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iskolai végzettség, szakvizsga, stb.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bejelentett adatváltozást az alkalmazott személyi iratait 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vezető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a bejelent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ámított 10. munkanapon belül köteles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élyi iratra rávezetni.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kinevezési okiratok, illetve a besorolási és kinevezési okiratok módosításának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észében - a besorolási fokozathoz tartozó fizetési fokozat meghatározása mellett - zárójelben fel kell tüntetni ezen okiratok fejrészében a munkakör FEOR számát.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áthelyezés  elfogadása esetén a két fél egyetért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nyilatkozat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tartalmazó okiratban kell megállapodni az áthelyezés részletes feltételeir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áthelyezéshez hozzájárulás,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őpont,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ör, illetmény, illetve az elért pályagyorsító intézkedések elfogadása, szabadság, fennálló kötelezés, kölcsöntartozás, egyéb megállapodások, valamint annak rögzítése, hogy az áthelyezési megállapodásban nem szerepl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érdésekben a fogadó szervezetnek nincs jogfolytonos teljesítési kötelezettsége).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 kérelmére akkor kell a végkielégítést az utolsó munkában töltött napon kifizetni, ha felmentésére a Kjt. 37. §. (10) bekezdés alapján kerül sor.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egységes iratkezelés kialakítása érdekében a besorolási okiratok elnevezését, "kinevezési okirat"-ra kell módosítani.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okirat módosítások alkalmával közölni kell a Közalkalmazotti Szabályzat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 szerint megállapított törzsgárdatagság 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évének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is. </w:t>
      </w:r>
    </w:p>
    <w:p>
      <w:pPr>
        <w:tabs>
          <w:tab w:val="left" w:pos="0" w:leader="none"/>
        </w:tabs>
        <w:spacing w:before="321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Közérdek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 adat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Közérdek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 adat: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állami, vagy helyi önkormányzati feladatot ellátó szerv vagy személy kezelésében lév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élyes adat fogalma alá nem 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közérdek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adatai az adatv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édelmi törvény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 alapján nyilvánosak, kívülállók számára hozzáférhet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megtekinthetők.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kötelessége a feladatkörébe tartozó közérdek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ügyekben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tanul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 gyors pontos tájékoztatása.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feladata, hogy pontosan körültekint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szabadon, hozzáférhet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ódon ismertesse közérdek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űnek minős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adatait:</w:t>
      </w:r>
    </w:p>
    <w:p>
      <w:pPr>
        <w:numPr>
          <w:ilvl w:val="0"/>
          <w:numId w:val="84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alapadatait (az alapító okirat szerint)</w:t>
      </w:r>
    </w:p>
    <w:p>
      <w:pPr>
        <w:numPr>
          <w:ilvl w:val="0"/>
          <w:numId w:val="84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feladatait, hatáskörét</w:t>
      </w:r>
    </w:p>
    <w:p>
      <w:pPr>
        <w:numPr>
          <w:ilvl w:val="0"/>
          <w:numId w:val="84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szervezeti felépítését</w:t>
      </w:r>
    </w:p>
    <w:p>
      <w:pPr>
        <w:numPr>
          <w:ilvl w:val="0"/>
          <w:numId w:val="84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ödésének rendjét, ezzel kapcsolatos dokumentumait,</w:t>
      </w:r>
    </w:p>
    <w:p>
      <w:pPr>
        <w:numPr>
          <w:ilvl w:val="0"/>
          <w:numId w:val="84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nevelési programját</w:t>
      </w:r>
    </w:p>
    <w:p>
      <w:pPr>
        <w:numPr>
          <w:ilvl w:val="0"/>
          <w:numId w:val="84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pedagógiai programját,</w:t>
      </w:r>
    </w:p>
    <w:p>
      <w:pPr>
        <w:numPr>
          <w:ilvl w:val="0"/>
          <w:numId w:val="84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házirendjét</w:t>
      </w:r>
    </w:p>
    <w:p>
      <w:pPr>
        <w:tabs>
          <w:tab w:val="left" w:pos="0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Az óvoda által kötelez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ált nyilvántartás </w:t>
      </w:r>
    </w:p>
    <w:p>
      <w:pPr>
        <w:numPr>
          <w:ilvl w:val="0"/>
          <w:numId w:val="849"/>
        </w:num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Felvételi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őjegyz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ési napló </w:t>
      </w:r>
    </w:p>
    <w:p>
      <w:pPr>
        <w:numPr>
          <w:ilvl w:val="0"/>
          <w:numId w:val="849"/>
        </w:numPr>
        <w:tabs>
          <w:tab w:val="left" w:pos="0" w:leader="none"/>
        </w:tabs>
        <w:spacing w:before="0" w:after="78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Fejl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ési napló </w:t>
      </w:r>
    </w:p>
    <w:p>
      <w:pPr>
        <w:numPr>
          <w:ilvl w:val="0"/>
          <w:numId w:val="849"/>
        </w:numPr>
        <w:tabs>
          <w:tab w:val="left" w:pos="0" w:leader="none"/>
        </w:tabs>
        <w:spacing w:before="0" w:after="78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Felvételi és mulasztási napló </w:t>
      </w:r>
    </w:p>
    <w:p>
      <w:pPr>
        <w:numPr>
          <w:ilvl w:val="0"/>
          <w:numId w:val="849"/>
        </w:numPr>
        <w:tabs>
          <w:tab w:val="left" w:pos="0" w:leader="none"/>
        </w:tabs>
        <w:spacing w:before="0" w:after="78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Óvodai csoportnapló </w:t>
      </w:r>
    </w:p>
    <w:p>
      <w:pPr>
        <w:numPr>
          <w:ilvl w:val="0"/>
          <w:numId w:val="849"/>
        </w:numPr>
        <w:tabs>
          <w:tab w:val="left" w:pos="0" w:leader="none"/>
        </w:tabs>
        <w:spacing w:before="0" w:after="78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Óvodai törzskönyv </w:t>
      </w:r>
    </w:p>
    <w:p>
      <w:pPr>
        <w:numPr>
          <w:ilvl w:val="0"/>
          <w:numId w:val="849"/>
        </w:numPr>
        <w:tabs>
          <w:tab w:val="left" w:pos="0" w:leader="none"/>
        </w:tabs>
        <w:spacing w:before="0" w:after="78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Tankötelezettség megállapításához szükséges szakvélemény </w:t>
      </w:r>
    </w:p>
    <w:p>
      <w:pPr>
        <w:numPr>
          <w:ilvl w:val="0"/>
          <w:numId w:val="849"/>
        </w:numPr>
        <w:tabs>
          <w:tab w:val="left" w:pos="0" w:leader="none"/>
        </w:tabs>
        <w:spacing w:before="0" w:after="78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önyv a tanuló- és gyermekbalesetekr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 </w:t>
      </w:r>
    </w:p>
    <w:p>
      <w:pPr>
        <w:numPr>
          <w:ilvl w:val="0"/>
          <w:numId w:val="849"/>
        </w:numPr>
        <w:tabs>
          <w:tab w:val="left" w:pos="0" w:leader="none"/>
        </w:tabs>
        <w:spacing w:before="0" w:after="78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Nyilvántartás a tanuló- és gyermekbalesetekr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 </w:t>
      </w:r>
    </w:p>
    <w:p>
      <w:pPr>
        <w:numPr>
          <w:ilvl w:val="0"/>
          <w:numId w:val="849"/>
        </w:num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Adat Nyilvántartó/változást jelent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Lap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Biztonsági 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írások </w:t>
      </w:r>
    </w:p>
    <w:p>
      <w:pPr>
        <w:tabs>
          <w:tab w:val="left" w:pos="0" w:leader="none"/>
          <w:tab w:val="left" w:pos="1134" w:leader="none"/>
          <w:tab w:val="left" w:pos="2268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1134" w:leader="none"/>
          <w:tab w:val="left" w:pos="2268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Az adatbiztonság szabályozásának biztosítania kell: </w:t>
      </w:r>
    </w:p>
    <w:p>
      <w:pPr>
        <w:numPr>
          <w:ilvl w:val="0"/>
          <w:numId w:val="85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adatkezelésre használt számítástechnikai és manuális eszközökhöz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éktelen fizikai hozzáférés megakadályozását, </w:t>
      </w:r>
    </w:p>
    <w:p>
      <w:pPr>
        <w:numPr>
          <w:ilvl w:val="0"/>
          <w:numId w:val="85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adathordozók tartalma illetéktelen megismerésének, lemásolásának, megváltoztatásának vagy az adathordozó eltávolításának a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ését, </w:t>
      </w:r>
    </w:p>
    <w:p>
      <w:pPr>
        <w:numPr>
          <w:ilvl w:val="0"/>
          <w:numId w:val="85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Annak megakadályozását, hogy az adatkezelésre használt számítástechnikai és manuális eszköztárba illetéktelen bevitelt hajtsanak végre vagy a tár tartalmát illetéktelenül megismerjék, töröljék vagy bármilyen módon megváltoztassák, </w:t>
      </w:r>
    </w:p>
    <w:p>
      <w:pPr>
        <w:numPr>
          <w:ilvl w:val="0"/>
          <w:numId w:val="85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Annak megakadályozását, hogy adatkezelésre használt táv-adatátviteli vonalon az adatokhoz illetéktelenül hozzáférjenek </w:t>
      </w:r>
    </w:p>
    <w:p>
      <w:pPr>
        <w:numPr>
          <w:ilvl w:val="0"/>
          <w:numId w:val="85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hozzáférési jogosultság betartását, </w:t>
      </w:r>
    </w:p>
    <w:p>
      <w:pPr>
        <w:numPr>
          <w:ilvl w:val="0"/>
          <w:numId w:val="85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Azoknak az azonosítását, akiknek az adatkezelésb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adatokat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ábbítanak, </w:t>
      </w:r>
    </w:p>
    <w:p>
      <w:pPr>
        <w:numPr>
          <w:ilvl w:val="0"/>
          <w:numId w:val="85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Annak azonosítását, hogy a számítástechnikai, valamint manuálisan vezetett eszköztárba milyen adatokat, mikor és ki rögzíti, illetve intézkedett a rögzítésr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</w:t>
      </w:r>
    </w:p>
    <w:p>
      <w:pPr>
        <w:numPr>
          <w:ilvl w:val="0"/>
          <w:numId w:val="854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Annak megakadályozását, hogy az adatok továbbítása alkalmával az adatokat illetéktelenül megismerjék, lemásolják, töröljék, vagy bármilyen módon megváltoztassák.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számítógéppel vezetett (köz)alkalmazotti alapnyilvántartás fizikai védelmének szabályai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adathordozó eszközök elhelyezésére szolgáló helyiségeket úgy kell kialakítani, hogy elegend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biztons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ágot nyújtsanak illetéktelen vagy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őszakos behatol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 vagy 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észeti csapás ellen,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azokba a helyiségekbe, ahol adatkezelés folyik, a személyek belépését a hivatalos feladataikkal összhangban megállapított felhatalmazás alapján kell szabályozni,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őrizni,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számítástechnikai eszközzel olvasható és manuális adathordozók tárolását, felhasználását és a hozzáférést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 kell,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adathordozókról, azok mozgásáról, tartalmáról és felhasználásukról nyilvántartást kell vezetni. A nyilvántartásban szerepelnie kell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484" w:leader="none"/>
        </w:tabs>
        <w:spacing w:before="0" w:after="0" w:line="240"/>
        <w:ind w:right="0" w:left="24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nyilvántartási számnak,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484" w:leader="none"/>
        </w:tabs>
        <w:spacing w:before="0" w:after="0" w:line="240"/>
        <w:ind w:right="0" w:left="24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használatba vétel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ának,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484" w:leader="none"/>
        </w:tabs>
        <w:spacing w:before="0" w:after="0" w:line="240"/>
        <w:ind w:right="0" w:left="24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kezelésre átvev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áírásának,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484" w:leader="none"/>
        </w:tabs>
        <w:spacing w:before="0" w:after="0" w:line="240"/>
        <w:ind w:right="0" w:left="24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számítástechnikai nyilvántartás esetén nevének.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 kell határozni azoknak a személyeknek a körét, akik az adathordozó eszközöket üzemeltethetik;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számítástechnikai eszközök hozzáférési kulcsát (azonosító kártya, jelszó) szolgálati titokként kell kezelni;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gondoskodni kell arról, hogy a számítástechnikai eszközök biztonsági megoldásainak dokumentációjához csak az arra felhatalmazott személyek férjenek hozzá.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számítástechnikai mágneses adathordozókat, amelyeken személyügyi programok és adatok vannak,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felhasználásuk megkezdésekor egyedi azonosító számmal, nyilvántartásba kell venni, azt a mágneses adathordozókon fel kell tüntetni.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személyügyi feladatot ellátó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felelős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általa vezetett nyilvántartásban dokumentáltan átvett mágneses adathordozó biztonságos elzárásáért, illetéktelen személyek hozzáférésének megakadályozásáért </w:t>
      </w:r>
    </w:p>
    <w:p>
      <w:pPr>
        <w:numPr>
          <w:ilvl w:val="0"/>
          <w:numId w:val="85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számítástechnikai eszközökhöz (számítógépek) való hozzáférési jogosultság biztosítását azonosító jelszóval kell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tenni.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 jelszót úgy kell kialakítani, hogy saját jelszavát az adatkezel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ívül csak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ismerhesse meg.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Az azonosító jelszóról szolgálati titkos kezeléssel nyilvántartási dokumentációt kell felfektetni, amit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ő. adatbiztons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ágért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vezető lemezszekr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ényben vagy. kazettában köteles tárolni. </w:t>
      </w:r>
    </w:p>
    <w:p>
      <w:pPr>
        <w:numPr>
          <w:ilvl w:val="0"/>
          <w:numId w:val="86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személyügyi adatkezelést ellátó számítástechnikai munkahelyet csak a számítógép kikapcsolt állapotában hagyhatja el 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ője. </w:t>
      </w:r>
    </w:p>
    <w:p>
      <w:pPr>
        <w:numPr>
          <w:ilvl w:val="0"/>
          <w:numId w:val="861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Személyügyi feladatot ellátó számítógépes nyilvántartási rendszerhez más feladatot ellátó számítógépes rendszer nem férhet hozzá.  </w:t>
      </w:r>
    </w:p>
    <w:p>
      <w:pPr>
        <w:tabs>
          <w:tab w:val="left" w:pos="0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 közoktatás információs rendszerének folyamatos frissítése (KIR)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közoktatás információs rendszere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özponti nyilvántartás keretében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az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állami szint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 tervez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éshez szükséges fenntartói, intézményi, foglalkoztatási, gyermek- és tanulói adatokat tartalmazza. A közoktatás információs rendszeréb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 szem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élyes adat csak az érdekelt kérése, illetve hozzájárulása esetén, illetve az érdekelt egyidej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értesítése mellett, meghatározott esetben adható ki. Feladatok:</w:t>
      </w:r>
    </w:p>
    <w:p>
      <w:pPr>
        <w:numPr>
          <w:ilvl w:val="0"/>
          <w:numId w:val="864"/>
        </w:numPr>
        <w:tabs>
          <w:tab w:val="left" w:pos="0" w:leader="none"/>
        </w:tabs>
        <w:spacing w:before="0" w:after="0" w:line="240"/>
        <w:ind w:right="0" w:left="1843" w:hanging="184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statisztikai adatszolgáltatás minden év október 15-ig.</w:t>
      </w:r>
    </w:p>
    <w:p>
      <w:pPr>
        <w:numPr>
          <w:ilvl w:val="0"/>
          <w:numId w:val="864"/>
        </w:numPr>
        <w:tabs>
          <w:tab w:val="left" w:pos="0" w:leader="none"/>
        </w:tabs>
        <w:spacing w:before="0" w:after="0" w:line="240"/>
        <w:ind w:right="0" w:left="1843" w:hanging="184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pedagógus-igazolvány igénylése,</w:t>
      </w:r>
    </w:p>
    <w:p>
      <w:pPr>
        <w:numPr>
          <w:ilvl w:val="0"/>
          <w:numId w:val="864"/>
        </w:numPr>
        <w:tabs>
          <w:tab w:val="left" w:pos="0" w:leader="none"/>
        </w:tabs>
        <w:spacing w:before="0" w:after="0" w:line="240"/>
        <w:ind w:right="0" w:left="1843" w:hanging="184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alkalmazott és gyermek oktatási azonosítószámának igénylése,</w:t>
      </w:r>
    </w:p>
    <w:p>
      <w:pPr>
        <w:numPr>
          <w:ilvl w:val="0"/>
          <w:numId w:val="864"/>
        </w:numPr>
        <w:tabs>
          <w:tab w:val="left" w:pos="0" w:leader="none"/>
        </w:tabs>
        <w:spacing w:before="0" w:after="0" w:line="240"/>
        <w:ind w:right="0" w:left="1843" w:hanging="184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gyermek, és alkalmazotti adatok naprakész vezetése.</w:t>
      </w:r>
    </w:p>
    <w:p>
      <w:pPr>
        <w:tabs>
          <w:tab w:val="left" w:pos="0" w:leader="none"/>
        </w:tabs>
        <w:spacing w:before="0" w:after="20" w:line="240"/>
        <w:ind w:right="0" w:left="0" w:firstLine="18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20" w:line="240"/>
        <w:ind w:right="0" w:left="0" w:firstLine="0"/>
        <w:jc w:val="both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Az óvodai közzétételi lista tartalmazza:</w:t>
      </w:r>
    </w:p>
    <w:p>
      <w:pPr>
        <w:numPr>
          <w:ilvl w:val="0"/>
          <w:numId w:val="867"/>
        </w:numPr>
        <w:tabs>
          <w:tab w:val="left" w:pos="0" w:leader="none"/>
        </w:tabs>
        <w:spacing w:before="0" w:after="20" w:line="240"/>
        <w:ind w:right="0" w:left="284" w:hanging="284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 felvételi lehet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égr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óló tájékoztatót,</w:t>
      </w:r>
    </w:p>
    <w:p>
      <w:pPr>
        <w:numPr>
          <w:ilvl w:val="0"/>
          <w:numId w:val="867"/>
        </w:numPr>
        <w:tabs>
          <w:tab w:val="left" w:pos="0" w:leader="none"/>
        </w:tabs>
        <w:spacing w:before="0" w:after="20" w:line="240"/>
        <w:ind w:right="0" w:left="284" w:hanging="284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 beiratkozásra meghatározott id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őt, csoportok sz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ámát,</w:t>
      </w:r>
    </w:p>
    <w:p>
      <w:pPr>
        <w:numPr>
          <w:ilvl w:val="0"/>
          <w:numId w:val="867"/>
        </w:numPr>
        <w:tabs>
          <w:tab w:val="left" w:pos="0" w:leader="none"/>
        </w:tabs>
        <w:spacing w:before="0" w:after="20" w:line="240"/>
        <w:ind w:right="0" w:left="284" w:hanging="284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az intézmény nyitva tartásának rendjét, éves munkaterv alapján a nevelési évben tervezett jelent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ősebb rendezv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ények, események id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őpontjait,</w:t>
      </w:r>
    </w:p>
    <w:p>
      <w:pPr>
        <w:numPr>
          <w:ilvl w:val="0"/>
          <w:numId w:val="867"/>
        </w:numPr>
        <w:tabs>
          <w:tab w:val="left" w:pos="0" w:leader="none"/>
        </w:tabs>
        <w:spacing w:before="0" w:after="20" w:line="240"/>
        <w:ind w:right="0" w:left="284" w:hanging="284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 pedagógiai-szakmai ellen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és megállapításait a személyes adatok védelmére vonatkozó jogszabályok megtartásával,</w:t>
      </w:r>
    </w:p>
    <w:p>
      <w:pPr>
        <w:numPr>
          <w:ilvl w:val="0"/>
          <w:numId w:val="867"/>
        </w:numPr>
        <w:tabs>
          <w:tab w:val="left" w:pos="0" w:leader="none"/>
        </w:tabs>
        <w:spacing w:before="0" w:after="20" w:line="240"/>
        <w:ind w:right="0" w:left="284" w:hanging="284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 szervezeti és m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ödési szabályzatot, a házirendet és a pedagógiai programot tartalmazza.</w:t>
      </w:r>
    </w:p>
    <w:p>
      <w:pPr>
        <w:numPr>
          <w:ilvl w:val="0"/>
          <w:numId w:val="867"/>
        </w:numPr>
        <w:tabs>
          <w:tab w:val="left" w:pos="0" w:leader="none"/>
        </w:tabs>
        <w:spacing w:before="0" w:after="20" w:line="240"/>
        <w:ind w:right="0" w:left="284" w:hanging="284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az óvodapedagógusok számát, iskolai végzettségüket, szakképzettségüket, a dajkák számát, a dajkák iskolai végzettségét, szakképzettségét, az óvodai csoportok számát, az egyes csoportokban a gyermekek létszámát.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Az üzemeltetés biztonsági szabályai</w:t>
      </w:r>
    </w:p>
    <w:p>
      <w:pPr>
        <w:numPr>
          <w:ilvl w:val="0"/>
          <w:numId w:val="870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számítástechnikai eszközök használatára felhatalmazott személyek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ő: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helyettes:</w:t>
      </w:r>
    </w:p>
    <w:p>
      <w:pPr>
        <w:numPr>
          <w:ilvl w:val="0"/>
          <w:numId w:val="87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 - pl. karbantartás, javítás, fejlesztés céljából - a számítástechnikai eszközökhöz csak úgy férhet hozzá, hogy a kezelt adatokat ne ismerje meg, </w:t>
      </w:r>
    </w:p>
    <w:p>
      <w:pPr>
        <w:numPr>
          <w:ilvl w:val="0"/>
          <w:numId w:val="87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számítástechnikai rendszert - ideértve a programokat is - dokumentálni kell. </w:t>
      </w:r>
    </w:p>
    <w:p>
      <w:pPr>
        <w:numPr>
          <w:ilvl w:val="0"/>
          <w:numId w:val="87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számítástechnikai rendszer vagy bármely eleme csak a személyügyért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vezető felhatalmaz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ásával változtatható meg. </w:t>
      </w:r>
    </w:p>
    <w:p>
      <w:pPr>
        <w:numPr>
          <w:ilvl w:val="0"/>
          <w:numId w:val="872"/>
        </w:numPr>
        <w:tabs>
          <w:tab w:val="left" w:pos="360" w:leader="none"/>
          <w:tab w:val="left" w:pos="0" w:leader="none"/>
          <w:tab w:val="left" w:pos="284" w:leader="none"/>
        </w:tabs>
        <w:spacing w:before="28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számítógépben kezelt, tárolt, alkalmazotti nyilvántartási adatokhoz - saját jelszavuk felhasználásával - kizárólag a személyügyi feladatot ellátó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dolgoz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ó, valamint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 munkat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ársak férhet hozzá.  </w:t>
      </w:r>
    </w:p>
    <w:p>
      <w:pPr>
        <w:numPr>
          <w:ilvl w:val="0"/>
          <w:numId w:val="87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hozzáférés jelszavait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özönként, de az üzemeltet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élyének megváltozásakor azzal egyidej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űleg meg kell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áltoztatni.  Jelszót ismételten nem lehet kiadni, </w:t>
      </w:r>
    </w:p>
    <w:p>
      <w:pPr>
        <w:numPr>
          <w:ilvl w:val="0"/>
          <w:numId w:val="87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rendszerbe kerül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adatokat tartalmaz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(hagyományos vagy számítástechnikai eszközzel olvasható) dokumentumokat úgy kell kezelni, hogy elvesztésük, elcserélésük vagy meghibásodásuk elkerülhet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kik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üszöbölhet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legyen, </w:t>
      </w:r>
    </w:p>
    <w:p>
      <w:pPr>
        <w:numPr>
          <w:ilvl w:val="0"/>
          <w:numId w:val="87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olyan tervet kell kidolgozni, amely a számítástechnikai eszközök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nem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átható üzemzavarának hatását ellensúlyozni képes intézkedéseket tartalmaz. </w:t>
      </w:r>
    </w:p>
    <w:p>
      <w:pPr>
        <w:numPr>
          <w:ilvl w:val="0"/>
          <w:numId w:val="87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alkalmazotti nyilvántartás programját úgy kell kialakítani, hogy automatikus módon nyilvántartsa az üzemeltetést az üzemeltetés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át, a kezelést végz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élyeket, a kezelt. adatokat - valamint az üzemzavarok hatásainak elhárítása érdekében legalább napi egy mentést kell biztosítania. </w:t>
      </w:r>
    </w:p>
    <w:p>
      <w:pPr>
        <w:numPr>
          <w:ilvl w:val="0"/>
          <w:numId w:val="872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Annak érdekében, hogy az alkalmazott megismerhesse, azt, hogy az alkalmazotti adatnyilvántartásban szerepl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adatokb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róla kinek, milyen célból és milyen terjedelemben szolgáltattak adatot (adattovábbítás), az adatszolgáltatásra jogosultsággal ezen szabályzatban felhatalmazottak részére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adatszolg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áltatásról  -a megjelölt adatokkal - a személyügyi feladatokkal foglalkozó dolgozónak nyilvántartást kell vezetnie, melyet öt évig meg kell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őriznie.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technikai biztonság szabályai</w:t>
      </w:r>
    </w:p>
    <w:p>
      <w:pPr>
        <w:numPr>
          <w:ilvl w:val="0"/>
          <w:numId w:val="87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adatok és programok véletlen vagy szándékos megrongálását számítástechnikai módszerekkel is meg kell akadályozni, </w:t>
      </w:r>
    </w:p>
    <w:p>
      <w:pPr>
        <w:numPr>
          <w:ilvl w:val="0"/>
          <w:numId w:val="87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adatállományok kezelését úgy kell megszervezni, hogy részleges vagy teljes megsemmisülésük esetén tartalmuk rekonstruálható legyen, </w:t>
      </w:r>
    </w:p>
    <w:p>
      <w:pPr>
        <w:numPr>
          <w:ilvl w:val="0"/>
          <w:numId w:val="87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adatállományok tartalmát képez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ételek számát folyamatosan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 kell. </w:t>
      </w:r>
    </w:p>
    <w:p>
      <w:pPr>
        <w:numPr>
          <w:ilvl w:val="0"/>
          <w:numId w:val="87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hozzáférést jelszavakkal kell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őrizni, </w:t>
      </w:r>
    </w:p>
    <w:p>
      <w:pPr>
        <w:numPr>
          <w:ilvl w:val="0"/>
          <w:numId w:val="87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adatok és az adatállományok változását naplózni kell, </w:t>
      </w:r>
    </w:p>
    <w:p>
      <w:pPr>
        <w:numPr>
          <w:ilvl w:val="0"/>
          <w:numId w:val="87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adatbevitel során a bevitt adatok helyességét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 kell, </w:t>
      </w:r>
    </w:p>
    <w:p>
      <w:pPr>
        <w:numPr>
          <w:ilvl w:val="0"/>
          <w:numId w:val="87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on-line adatmozgás kezdeményezésének jogosultságát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 kell, </w:t>
      </w:r>
    </w:p>
    <w:p>
      <w:pPr>
        <w:numPr>
          <w:ilvl w:val="0"/>
          <w:numId w:val="877"/>
        </w:numPr>
        <w:tabs>
          <w:tab w:val="left" w:pos="360" w:leader="none"/>
          <w:tab w:val="left" w:pos="0" w:leader="none"/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programfejlesztés vagy próba céljára valódi adatok felhasználását - ha a próbát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szerv vagy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 végzi - el kell kerülni.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Az iratkezelés feladatai</w:t>
      </w:r>
    </w:p>
    <w:p>
      <w:pPr>
        <w:tabs>
          <w:tab w:val="left" w:pos="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Ügyintézés során a különböz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ügykörökbe tartozó ügyek megoldásáról (elintézésér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ől) a kijel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ölt vagy a munkakörileg illetékes alkalmazottaknak, az ügyintéz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őknek kell gondoskodni. Az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ügyintézés az intézmény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ödésével kapcsolatban a következ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ő: </w:t>
      </w:r>
    </w:p>
    <w:p>
      <w:pPr>
        <w:numPr>
          <w:ilvl w:val="0"/>
          <w:numId w:val="881"/>
        </w:numPr>
        <w:tabs>
          <w:tab w:val="left" w:pos="0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tartalmi (érdemi) feladatok végrehajtása és </w:t>
      </w:r>
    </w:p>
    <w:p>
      <w:pPr>
        <w:numPr>
          <w:ilvl w:val="0"/>
          <w:numId w:val="881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formai (kezelése) ügyviteli munkamozzanatok sorozata. </w:t>
      </w:r>
    </w:p>
    <w:p>
      <w:pPr>
        <w:tabs>
          <w:tab w:val="left" w:pos="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Az intézményben bármely üggyel kapcsolatos érdemi felvilágosítást csak az ügyben eljáró illetékes ügyintéz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 helyettese adhatnak. Hivatalos szerveknek adatokat és információkat az adatkezelési szabályzatban meghatározott módon lehet szolgáltatni.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Iratot a munkaköri feladat ellátásán kívül az intézményi munkahelyr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ől kivinni, munkahelyen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ívül tanulmányozni, feldolgozni, tárolni csak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ős vezetői enged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éllyel lehet. Az iratok tartalmát illetéktelen személy nem ismerheti meg, abba nem tekinthet bele. Az óvoda ügyviteli és iratkezelési feladatait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 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ányítja, s ellátja annak felügyeletét is. A pedagógiai tárgykör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ügyvitel és iratkezelés az óvodákban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ése alatt áll.</w:t>
      </w:r>
    </w:p>
    <w:p>
      <w:pPr>
        <w:tabs>
          <w:tab w:val="left" w:pos="0" w:leader="none"/>
        </w:tabs>
        <w:spacing w:before="0" w:after="0" w:line="240"/>
        <w:ind w:right="0" w:left="7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240" w:after="36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Az ügyek nyilvántartási rendje </w:t>
      </w:r>
    </w:p>
    <w:p>
      <w:pPr>
        <w:tabs>
          <w:tab w:val="left" w:pos="0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Az iktatókönyv és az ügyiratok vezetése </w:t>
      </w:r>
    </w:p>
    <w:p>
      <w:pPr>
        <w:tabs>
          <w:tab w:val="left" w:pos="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Az iktatókönyv iratnyilvántartó könyv az intézmény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ödése során keletkezett beadványok, kiadmányok, bels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ügyviteli iratok nyilvántartására szolgál. Az iktatókönyv pontos vezetésének célja, hogy az intézményi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ödés konkrét ügyeihez tartozó ügyiratok bármikor visszakereshet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ők legyenek. Ennek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érdekében kézi iktatás céljára olyan iktatókönyv nyomtatványt kell használni, melynek oldalszámozása folyamatos, és minden évben hitelesítetten kell megnyitni és lezárni. </w:t>
      </w:r>
    </w:p>
    <w:p>
      <w:pPr>
        <w:tabs>
          <w:tab w:val="left" w:pos="0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 határid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ők nyilv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ántartása </w:t>
      </w:r>
    </w:p>
    <w:p>
      <w:pPr>
        <w:tabs>
          <w:tab w:val="left" w:pos="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szignált ügyek elintézési határidejét az iktatókönyv a naptári nap megjelölésével kell feltüntetni. </w:t>
      </w:r>
    </w:p>
    <w:p>
      <w:pPr>
        <w:pageBreakBefore w:val="true"/>
        <w:tabs>
          <w:tab w:val="left" w:pos="0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Az intézményi bélyegz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ők nyilv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ántartása </w:t>
      </w:r>
    </w:p>
    <w:p>
      <w:pPr>
        <w:tabs>
          <w:tab w:val="left" w:pos="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enged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élye alapján készített hivatalos bélyegz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őket nyilv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ántartásba venni. Az intézményi bélyegz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ők nyilv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ántartólapján fel kell tüntetni: </w:t>
      </w:r>
    </w:p>
    <w:p>
      <w:pPr>
        <w:numPr>
          <w:ilvl w:val="0"/>
          <w:numId w:val="893"/>
        </w:num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bélyegz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lenyomat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át </w:t>
      </w:r>
    </w:p>
    <w:p>
      <w:pPr>
        <w:numPr>
          <w:ilvl w:val="0"/>
          <w:numId w:val="893"/>
        </w:num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kiadásának dátumát </w:t>
      </w:r>
    </w:p>
    <w:p>
      <w:pPr>
        <w:numPr>
          <w:ilvl w:val="0"/>
          <w:numId w:val="893"/>
        </w:num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szervezeti egység, a használatra jogosult nevét és aláírását </w:t>
      </w:r>
    </w:p>
    <w:p>
      <w:pPr>
        <w:numPr>
          <w:ilvl w:val="0"/>
          <w:numId w:val="893"/>
        </w:num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bélyegz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őrz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éséért felel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ős dolgoz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ó nevét. </w:t>
      </w:r>
    </w:p>
    <w:p>
      <w:pPr>
        <w:numPr>
          <w:ilvl w:val="0"/>
          <w:numId w:val="893"/>
        </w:numPr>
        <w:tabs>
          <w:tab w:val="left" w:pos="0" w:leader="none"/>
        </w:tabs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Az iratkezelés feladatai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Az irat és az iratkezelés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Irat minden olyan szöveg, számadatsor, térkép, tervrajz és vázlat - a megjelenés szándékával készült könyv jelleg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ézirat kivételével -, amely valamely szerv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ödésével, illet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őleg szem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ély tevékenységével kapcsolatban bármilyen anyagban és bármely eszköz felhasználásával és bármely eljárással keletkezett (1995. évi LCVI. tv.) </w:t>
      </w:r>
    </w:p>
    <w:p>
      <w:pPr>
        <w:tabs>
          <w:tab w:val="left" w:pos="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Az iratkezelés komplex tevékenység, amely magába foglalja a következ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őket: </w:t>
      </w:r>
    </w:p>
    <w:p>
      <w:pPr>
        <w:numPr>
          <w:ilvl w:val="0"/>
          <w:numId w:val="897"/>
        </w:num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az iratok készítését és a szakszer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 nyilv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ántartást </w:t>
      </w:r>
    </w:p>
    <w:p>
      <w:pPr>
        <w:numPr>
          <w:ilvl w:val="0"/>
          <w:numId w:val="897"/>
        </w:num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az ügykörök szerinti rendezést, a határid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ős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álogatást </w:t>
      </w:r>
    </w:p>
    <w:p>
      <w:pPr>
        <w:numPr>
          <w:ilvl w:val="0"/>
          <w:numId w:val="897"/>
        </w:num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 mellékletekkel összefügg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 iratokkal val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ó ellátást </w:t>
      </w:r>
    </w:p>
    <w:p>
      <w:pPr>
        <w:numPr>
          <w:ilvl w:val="0"/>
          <w:numId w:val="897"/>
        </w:num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szakszer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 biztonságos meg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ést az irattárakban </w:t>
      </w:r>
    </w:p>
    <w:p>
      <w:pPr>
        <w:numPr>
          <w:ilvl w:val="0"/>
          <w:numId w:val="897"/>
        </w:num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az iratselejtezést, illetve levéltárba adást.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Irattári terv</w:t>
      </w:r>
    </w:p>
    <w:tbl>
      <w:tblPr>
        <w:tblInd w:w="180" w:type="dxa"/>
      </w:tblPr>
      <w:tblGrid>
        <w:gridCol w:w="776"/>
        <w:gridCol w:w="1133"/>
        <w:gridCol w:w="3968"/>
        <w:gridCol w:w="1405"/>
        <w:gridCol w:w="1452"/>
        <w:gridCol w:w="1423"/>
      </w:tblGrid>
      <w:tr>
        <w:trPr>
          <w:trHeight w:val="295" w:hRule="auto"/>
          <w:jc w:val="left"/>
        </w:trPr>
        <w:tc>
          <w:tcPr>
            <w:tcW w:w="1909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Irattári tételszám </w:t>
            </w:r>
          </w:p>
        </w:tc>
        <w:tc>
          <w:tcPr>
            <w:tcW w:w="39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Ügykör megnevezése </w:t>
            </w:r>
          </w:p>
        </w:tc>
        <w:tc>
          <w:tcPr>
            <w:tcW w:w="285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ési id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év) </w:t>
            </w:r>
          </w:p>
        </w:tc>
        <w:tc>
          <w:tcPr>
            <w:tcW w:w="14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Levéltár</w:t>
            </w:r>
          </w:p>
        </w:tc>
      </w:tr>
      <w:tr>
        <w:trPr>
          <w:trHeight w:val="159" w:hRule="auto"/>
          <w:jc w:val="left"/>
        </w:trPr>
        <w:tc>
          <w:tcPr>
            <w:tcW w:w="10157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I. vezetési, igazgatási és személyi ügykör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Intézménylétesítés, átszervezés, fejlesztés </w:t>
            </w:r>
          </w:p>
        </w:tc>
        <w:tc>
          <w:tcPr>
            <w:tcW w:w="285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nem selejtezhet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</w:t>
            </w:r>
          </w:p>
        </w:tc>
        <w:tc>
          <w:tcPr>
            <w:tcW w:w="14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15 év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2.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Iktatókönyvek, iratselejtezési jegyz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önyvek </w:t>
            </w:r>
          </w:p>
        </w:tc>
        <w:tc>
          <w:tcPr>
            <w:tcW w:w="2857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nem selejtezhet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</w:t>
            </w:r>
          </w:p>
        </w:tc>
        <w:tc>
          <w:tcPr>
            <w:tcW w:w="14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15 év 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3.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személyzeti, bér- és munkaügy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50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4.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Munkavédelem,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űzv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édelem, balesetvédelem, baleseti</w:t>
            </w:r>
          </w:p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jegyz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önyvek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10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5.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Fenntartói irányítás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10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6.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Szakmai ellen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és 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10 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7.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Bels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szab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ályzatok 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10 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8.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Statisztikák, statisztikai jelentések, munkatervek 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5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9.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Küls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szervek ellenőrz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ése, átvilágítás, fenntartói vizsgálatok </w:t>
            </w:r>
          </w:p>
        </w:tc>
        <w:tc>
          <w:tcPr>
            <w:tcW w:w="285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nem selejtezhet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</w:t>
            </w:r>
          </w:p>
        </w:tc>
        <w:tc>
          <w:tcPr>
            <w:tcW w:w="14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15 év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10.</w:t>
            </w:r>
          </w:p>
        </w:tc>
        <w:tc>
          <w:tcPr>
            <w:tcW w:w="6506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Munka- és szakmai értekezletek, megbeszélések jegyz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önyvei </w:t>
            </w: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5 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11.</w:t>
            </w:r>
          </w:p>
        </w:tc>
        <w:tc>
          <w:tcPr>
            <w:tcW w:w="6506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Bírósági, államigazgatási ügyek, panaszügyek </w:t>
            </w: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10 </w:t>
            </w:r>
          </w:p>
        </w:tc>
      </w:tr>
      <w:tr>
        <w:trPr>
          <w:trHeight w:val="159" w:hRule="auto"/>
          <w:jc w:val="left"/>
        </w:trPr>
        <w:tc>
          <w:tcPr>
            <w:tcW w:w="10157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II. Nevelési, oktatási, pedagógiai ügykör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12.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Törzslapok, póttörzslapok, beírási naplók </w:t>
            </w:r>
          </w:p>
        </w:tc>
        <w:tc>
          <w:tcPr>
            <w:tcW w:w="285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nem selejtezhet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</w:t>
            </w:r>
          </w:p>
        </w:tc>
        <w:tc>
          <w:tcPr>
            <w:tcW w:w="14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15 év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13.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Nevelési és pedagógiai program </w:t>
            </w:r>
          </w:p>
        </w:tc>
        <w:tc>
          <w:tcPr>
            <w:tcW w:w="285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nem selejtezhet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</w:t>
            </w:r>
          </w:p>
        </w:tc>
        <w:tc>
          <w:tcPr>
            <w:tcW w:w="14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15 év 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14.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Óvodai felvétel, átvétel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20 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15.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Naplók 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5 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16.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Szül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ői Szervezet szervez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ése és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űk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ödése 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5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17.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Szaktanácsadói, szakért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ői 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élemények, javaslatok,</w:t>
            </w:r>
          </w:p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ajánlások 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5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18.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Gyermek- és ifjúságvédelem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</w:tr>
      <w:tr>
        <w:trPr>
          <w:trHeight w:val="159" w:hRule="auto"/>
          <w:jc w:val="left"/>
        </w:trPr>
        <w:tc>
          <w:tcPr>
            <w:tcW w:w="10157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III. Gazdasági ügykör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19.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ingatlan nyilvántartás, kezelés, fenntartás, épülettervrajzok, helyszínrajzok, használatbavételi engedély</w:t>
            </w:r>
          </w:p>
        </w:tc>
        <w:tc>
          <w:tcPr>
            <w:tcW w:w="285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nem selejtezhet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</w:t>
            </w:r>
          </w:p>
        </w:tc>
        <w:tc>
          <w:tcPr>
            <w:tcW w:w="14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15 év </w:t>
            </w:r>
          </w:p>
        </w:tc>
      </w:tr>
      <w:tr>
        <w:trPr>
          <w:trHeight w:val="295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20.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leltár, állóeszköz nyilvántartás, selejtezés </w:t>
            </w:r>
          </w:p>
        </w:tc>
        <w:tc>
          <w:tcPr>
            <w:tcW w:w="285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</w:t>
            </w:r>
          </w:p>
        </w:tc>
        <w:tc>
          <w:tcPr>
            <w:tcW w:w="14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5 év </w:t>
            </w:r>
          </w:p>
        </w:tc>
      </w:tr>
      <w:tr>
        <w:trPr>
          <w:trHeight w:val="157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21. </w:t>
            </w:r>
          </w:p>
        </w:tc>
        <w:tc>
          <w:tcPr>
            <w:tcW w:w="510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Éves költségvetés, költségvetési beszámolók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5 év </w:t>
            </w:r>
          </w:p>
        </w:tc>
      </w:tr>
    </w:tbl>
    <w:p>
      <w:pPr>
        <w:tabs>
          <w:tab w:val="left" w:pos="0" w:leader="none"/>
        </w:tabs>
        <w:spacing w:before="120" w:after="120" w:line="240"/>
        <w:ind w:right="0" w:left="70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Záró rendelkezések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szabályzat hatálya kiterjed az intézmény valamennyi alkalmazottjára és más munkavállalójára.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Jelen szabályzat hatályba lépésével minden korábbi vonatkozó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 hatályát veszti.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szabályzat tartalmát 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ötelesek ismertetni a beosztott munkatársakkal.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Panaszkezelési szabályzat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Célja: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gyermekeket,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ödést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probl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émákat, vitákat a legkorábbi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őpontban, a legmegfelelőbb szinten lehessen feloldani vagy megoldani.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folyamat leírása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I.szint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A panaszos problémájával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fordul.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aznap vagy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ásnap megvizsgálja a panasz jogosságát, amennyiben az nem jogos, akkor tisztázza az ügyet a panaszossal.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Jogos panasz esetén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egyeztet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érintettekkel. Ha ez eredményes, akkor probléma megnyugtatóan lezárul.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szint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Abban az esetben, ha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nem tudja megoldani a probl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émát, közvetíti a panaszt azonnal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3 napon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egyeztet a panaszossal.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Az egyeztetést, megállapodást a panaszos és az érintettek szóban v. írásban rögzítik és elfogadják az abban foglaltakat, így az egyeztetés eredményes. Amennyiben a probléma megoldásához türelmi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ükséges, 1 hónap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 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az érintettek közösen értékelik a beválást.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szint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Ha a probléma ezek után is fennáll, a panaszos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jelenti a panaszt a fenntart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felé.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fenntart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bevonásával 15 napon belül megvizsgálja a panaszt, közös javaslatot tesznek a probléma kezelésére.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A fenntartó egyeztet a panaszos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ével , amit írásban is rögzítenek.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folyamat gazdája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ő-helyettes, aki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év végén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őrzi a panaszkezel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folyamatát, összegzi a tapasztalatokat. Ha szükséges elvégzi a korrekciót az adott lépésnél, és elkészíti a beszámolóját az éves értékeléshez.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égek és hatáskörök</w:t>
      </w:r>
    </w:p>
    <w:tbl>
      <w:tblPr/>
      <w:tblGrid>
        <w:gridCol w:w="3070"/>
        <w:gridCol w:w="3071"/>
        <w:gridCol w:w="3071"/>
      </w:tblGrid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ős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érintett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informált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     óvón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panasz alanya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Panaszos/képvisel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     óvón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panasz alanya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Panaszos/képvisel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     óvón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Panaszos/képvisel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     óvón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Panaszos/képvisel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óvón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    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Panaszos /képvisel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óvón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dokumentumok rendje</w:t>
      </w:r>
    </w:p>
    <w:tbl>
      <w:tblPr/>
      <w:tblGrid>
        <w:gridCol w:w="1821"/>
        <w:gridCol w:w="2109"/>
        <w:gridCol w:w="1784"/>
        <w:gridCol w:w="1785"/>
        <w:gridCol w:w="1789"/>
      </w:tblGrid>
      <w:tr>
        <w:trPr>
          <w:trHeight w:val="332" w:hRule="auto"/>
          <w:jc w:val="left"/>
        </w:trPr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Dokumentum megnevezése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Kitölt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ő/k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észít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ési hely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ési id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Másolatot kap</w:t>
            </w:r>
          </w:p>
        </w:tc>
      </w:tr>
      <w:tr>
        <w:trPr>
          <w:trHeight w:val="1" w:hRule="atLeast"/>
          <w:jc w:val="left"/>
        </w:trPr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Jegyz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önyv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Jegyz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önyvvezet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Iktató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Végleg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Panaszos képvisel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</w:t>
            </w:r>
          </w:p>
        </w:tc>
      </w:tr>
      <w:tr>
        <w:trPr>
          <w:trHeight w:val="1" w:hRule="atLeast"/>
          <w:jc w:val="left"/>
        </w:trPr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feljegyzés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fenntartó</w:t>
            </w: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iktató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végleg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Panaszos képvisel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</w:t>
            </w:r>
          </w:p>
        </w:tc>
      </w:tr>
    </w:tbl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Információs és kommunikációs szabályzat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1.Irányadó jogforrások</w:t>
      </w:r>
    </w:p>
    <w:p>
      <w:pPr>
        <w:numPr>
          <w:ilvl w:val="0"/>
          <w:numId w:val="10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Államháztartásról szóló 1992. évi XXXVIII. törvény 159. § (1), (2) bekezdés.</w:t>
      </w:r>
    </w:p>
    <w:p>
      <w:pPr>
        <w:numPr>
          <w:ilvl w:val="0"/>
          <w:numId w:val="10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Adatvédelmi Szabályzat</w:t>
      </w:r>
    </w:p>
    <w:p>
      <w:pPr>
        <w:numPr>
          <w:ilvl w:val="0"/>
          <w:numId w:val="10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2011. évi CXC. törvény a nemzeti köznevelésr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ide vonatkoz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részei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2.Fogalmak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Információ: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Értesülést, hírt, üzenetet, hírt, tájékoztatást jelent, amely számunkra releváns és ismerethiányt csökkent. Az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informatika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alapfogalma. Jellemz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tulajdons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ága a mennyisége,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ége, felhasználhatósága, hozzáférhet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ége, érthet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ége, védelme.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Szóbeli információk: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szóbeli utasítás és a szóbeli beszámolás. A szóbeli kommunikáció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őnye, hogy non-verb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ális jelek sokasága kíséri, ami a kommunikáció hatékonyságát megsokszorozhatja, és a felmerül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reakci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ók, optimális esetben azonnal kezelhet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ők. Ha a kommunik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 nem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az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 feldolgozása óriási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éni torzításon” mehet keresztül.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Írásbeli információk: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Írásban továbbított hír, tájékoztatás, értesítés, beszámoló, melyr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tudjuk, hogy kinek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milyen körben, formában van kiadási, továbbítási jogosultsága. Történhet az intézményen belül és kifelé.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Vertikális információ áramoltatás: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Egymásra épül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részfolyamatok szabályozott tevékenységéhez, szükséges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őpontban, kellő mennyis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 és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minős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égben, a szervezet irányíthatósága és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őrizhetős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 céljából föntr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lefel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irányuló (célok és elvárások, értékelés, feladatok kijelölése, kontrollfelel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megnevezése) és alulról felfelé irányuló kommunikáció (kockázatok azonosítása, a hiányosságok bemutatása, beszámolás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Horizontális információ áramoltatás: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szervezet,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egys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égeiben dolgozó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alkalmazottak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özötti oldalirányú kommunikáció. A szervezet egyedi tevékenységeinek összehangolásában van szerepe, valamint az egymástól 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feladatok koordin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álásában is szükség lehet oldalirányú kommunikációra.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Kifelé áramló információ: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Megalapozott, megbízható, az intézményen már belül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ött, hitelesített írásos és szóbeli információ.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Adatfelel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ély, aki az adatokat köteles elkészíteni, azokat pontos és naprakész állapotban tartani, valamint az egyes adatokat az az adatközl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elektronikusan, CD-n vagy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adathordozón eljuttatni. Köteles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őrizni, hogy az adatk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hiteles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pontos adatokat tett közzé, azonos-e a leadott adatokkal.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Adatközl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ély, aki felel az adatok közzétételéért, folyamatos hozzáférhet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égéért és a közzé tett adatok frissítéséért.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Információs technológia: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kommunikáción belül a honlaphoz való hozzáférést és az e-mailen eljutatott információáramoltatást értjük.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 Inform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ációs Rendszer: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tervezési, irányítási és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célra szolgáló információkat közvetíti a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szinteken,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minden olyan döntési ponthoz, ahol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kötött, hatásos,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öntéseket kell hozniuk.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ációs Rendszernek az információs technológián kell alapulnia.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3.Az információs és kommunikációs szabályzat célja</w:t>
      </w:r>
    </w:p>
    <w:p>
      <w:pPr>
        <w:numPr>
          <w:ilvl w:val="0"/>
          <w:numId w:val="10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jogszabályban foglaltaknak eleget téve olyan információs és kommunikációs rendszerek kialakítása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ödtetése, amelyek biztosítják, hogy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ációk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időben eljussanak az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ékes szervezetekhez, tagóvodákhoz, és személyekhez. </w:t>
      </w:r>
    </w:p>
    <w:p>
      <w:pPr>
        <w:numPr>
          <w:ilvl w:val="0"/>
          <w:numId w:val="10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információs rendszerek keretében a beszámolási rendszereket úgy kell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ödtetni, hogy az hatékony, megbízható és pontos legyen, a beszámolási szintek,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módok világosan meg legyen határozva.</w:t>
      </w:r>
    </w:p>
    <w:p>
      <w:pPr>
        <w:numPr>
          <w:ilvl w:val="0"/>
          <w:numId w:val="10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Szabályozza az intézmény kommunikációs tevékenységét, meghatározza a kommunikációs eszközök, formák alkalmazásának rendjét.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4.Az információs és kommunikációs szabályzat elfogadása, jóváhagyása, megtekintése</w:t>
      </w:r>
    </w:p>
    <w:p>
      <w:pPr>
        <w:numPr>
          <w:ilvl w:val="0"/>
          <w:numId w:val="10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dolgozóira,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őkre vonatkoz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információs és kommunikációs szabályzatot 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őterjeszt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után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fogadja el.</w:t>
      </w:r>
    </w:p>
    <w:p>
      <w:pPr>
        <w:numPr>
          <w:ilvl w:val="0"/>
          <w:numId w:val="10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elfogadáskor a jogszabályban meghatározottak szerint egyetértési jogát gyakorolja az óvoda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véleményezési jogát gyakorolja az intézmény közalkalmazotti tanácsa.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5.Információs és kommunikációs szabályzat hatálya</w:t>
      </w:r>
    </w:p>
    <w:p>
      <w:pPr>
        <w:numPr>
          <w:ilvl w:val="0"/>
          <w:numId w:val="10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szabályzat szervezeti és személyi hatálya kiterjed az Óvoda valamennyi tagóvodájára és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érvény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valamennyi alkalmazottj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ára függetlenül attól, hogy az alkalmazás közalkalmazotti jogviszony vagy egyéb jogviszony keretében történik.</w:t>
      </w:r>
    </w:p>
    <w:p>
      <w:pPr>
        <w:numPr>
          <w:ilvl w:val="0"/>
          <w:numId w:val="10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szabályzat szerint kell az információkat fogadni, továbbítani, szóbeli és írásbeli tájékoztatást adni, útmutatásokat, körleveleket eljuttatni.</w:t>
      </w:r>
    </w:p>
    <w:p>
      <w:pPr>
        <w:numPr>
          <w:ilvl w:val="0"/>
          <w:numId w:val="1012"/>
        </w:numPr>
        <w:spacing w:before="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információs és kommunikációs szabályzat a fenntartó jóváhagyásának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ával lép hatályba, és határozatlan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6.Információs és kommunikációs szabályzat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ödésének alapelvei </w:t>
      </w:r>
    </w:p>
    <w:p>
      <w:pPr>
        <w:numPr>
          <w:ilvl w:val="0"/>
          <w:numId w:val="10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Biztosítani kell, hogy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vertikálisan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tehát a hierarchikusan egymásra épül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részfolyamatokhoz az adott terület zavarmentes, szabályozott tevékenységéhez szükséges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őpontban, kellő mennyis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 és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minős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égben, a szervezet irányíthatósága és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őrizhetős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 szempontjából fontos, fentr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lefel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irányuló kommunikációk eljussanak.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adott útmutatásoknak, információknak biztosítania kell a döntéseinek megalapozását, illetve az alulról felfelé áramló információk rendeltetési helyükre,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való eljutását, a visszacsatolást.</w:t>
      </w:r>
    </w:p>
    <w:p>
      <w:pPr>
        <w:numPr>
          <w:ilvl w:val="0"/>
          <w:numId w:val="10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Horizontálisan,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rendszert alkotó, egymás tevékenységét kiegészít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egym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ásra hatást gyakorló folyamatok pontjaira beépített kontrollok hatékony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ödéséhez szükséges információkat a folyamatgazdák, illetve 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végz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úgy kapják meg, hogy azok tegyék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az érintettek közötti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ödést, véleménycserét, közös döntési javaslatot a szabályozás korrigálására.</w:t>
      </w:r>
    </w:p>
    <w:p>
      <w:pPr>
        <w:numPr>
          <w:ilvl w:val="0"/>
          <w:numId w:val="10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kommunikációs rendszer kialakításakor, és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ödtetése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során figyelembe vesszük:</w:t>
      </w:r>
    </w:p>
    <w:p>
      <w:pPr>
        <w:numPr>
          <w:ilvl w:val="0"/>
          <w:numId w:val="1015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abban minden olyan adat és információ megjelenjen és kerüljön feldolgozásra, amely alapvet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 a szervezet irányítása és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őrizhetős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 szempontjából,</w:t>
      </w:r>
    </w:p>
    <w:p>
      <w:pPr>
        <w:numPr>
          <w:ilvl w:val="0"/>
          <w:numId w:val="1015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információ, és a kommunikációs csatornák és eszközök egymást kiegészít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ármelyikben meglév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gyenges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vagy hiányosság negatívan hat a másik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égére. </w:t>
      </w:r>
    </w:p>
    <w:p>
      <w:pPr>
        <w:numPr>
          <w:ilvl w:val="0"/>
          <w:numId w:val="10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ödése során keletkezett hírek feldolgozása, annak nyilvánosság felé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özvetítéséhe a PR-tevékenységünk részen (honlap, média).</w:t>
      </w:r>
    </w:p>
    <w:p>
      <w:pPr>
        <w:numPr>
          <w:ilvl w:val="0"/>
          <w:numId w:val="10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ödésének alapvet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étele, hogy az információk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időben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 jussanak el az érintettekhez.</w:t>
      </w:r>
    </w:p>
    <w:p>
      <w:pPr>
        <w:numPr>
          <w:ilvl w:val="0"/>
          <w:numId w:val="10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 kommunikálható olyan hír, amelyre az Adatvédelmi szabályzatban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titoktartási kötelezettség vonatkozik.</w:t>
      </w:r>
    </w:p>
    <w:p>
      <w:pPr>
        <w:numPr>
          <w:ilvl w:val="0"/>
          <w:numId w:val="10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 kommunikálható olyan hír, mely személyes adatot tartalmaz, kivéve, ha ahhoz az érintett hozzájárult. </w:t>
      </w:r>
    </w:p>
    <w:p>
      <w:pPr>
        <w:numPr>
          <w:ilvl w:val="0"/>
          <w:numId w:val="10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kommunik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 kizárólag akkor engedélyezett, ha az az intézmény méltóságát nem sérti, és megfelel a törvényességnek.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 Inform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ációs Rendszer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vezetésnek folyamatosan kell döntéseket hoznia, amelyek azonban csak akkor lehetnek célszer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megalapozottak, ha a követelményeknek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ációk felhasználásán alapulnak. A vezetésnek olyan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ációs rendszert kell kidolgozni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ödtetni, amely eleget tesz a követelményeknek, és megbízhatóvá teszi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öntéshozatalt, és a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szervek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észére adott jelentések tartalmát.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 Inform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ációs Rendszer bevezetésének folyamata: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1.Követelmények, igények megfogalmazása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hogy a döntések meghozatalához releváns információ kerüljön a rendszerbe.</w:t>
      </w:r>
    </w:p>
    <w:p>
      <w:pPr>
        <w:numPr>
          <w:ilvl w:val="0"/>
          <w:numId w:val="10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Elegend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mennyis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 inform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áció: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ha kevés, akkor bizonytalanságot okoz, ha sok, akkor a felesleges információk kisz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felesleges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energia.</w:t>
      </w:r>
    </w:p>
    <w:p>
      <w:pPr>
        <w:numPr>
          <w:ilvl w:val="0"/>
          <w:numId w:val="10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Megfelel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mennyis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 inform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áció: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konkrét, pontos, megbízható.</w:t>
      </w:r>
    </w:p>
    <w:p>
      <w:pPr>
        <w:numPr>
          <w:ilvl w:val="0"/>
          <w:numId w:val="10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őszerű legyen: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övesse a változásokat, ne a döntéshozatal után érkezzen az információ.</w:t>
      </w:r>
    </w:p>
    <w:p>
      <w:pPr>
        <w:numPr>
          <w:ilvl w:val="0"/>
          <w:numId w:val="10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Releváns legyen: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adott munkakör ellátásához kapcsolódjon.</w:t>
      </w:r>
    </w:p>
    <w:p>
      <w:pPr>
        <w:numPr>
          <w:ilvl w:val="0"/>
          <w:numId w:val="10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Megalapozott: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hiteles, pontos adatokat tartalmazzon, ellenkez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esetben rossz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öntésekhez vezethet.</w:t>
      </w:r>
    </w:p>
    <w:p>
      <w:pPr>
        <w:numPr>
          <w:ilvl w:val="0"/>
          <w:numId w:val="10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Részletezettsége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célirányos legyen, megfeleljen a döntéshozatal igényeinek.</w:t>
      </w:r>
    </w:p>
    <w:p>
      <w:pPr>
        <w:numPr>
          <w:ilvl w:val="0"/>
          <w:numId w:val="10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Közérthet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megfogalmaz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ás, szakmai fogalmak helyes alkalmazása.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22"/>
        </w:numPr>
        <w:tabs>
          <w:tab w:val="left" w:pos="420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tervezés fázisában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folyamatok kialakítása során, az alkalmazott eszközök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égeit figyelembe véve, folyamatlépésenként meg kell határozni a résztvev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szervezeteket, az 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égzend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feladatokat, időpontokat,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átfutási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információátadás formái: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Bels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 kommunik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áció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hivatalos kommunikációs utakat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szervezet struktúrája egyértelm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űen kijel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öli. Hivatalos úton való kommunikálás esetében az információ végigjárja a szervezet minden egyes szervezeti lépcs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ét. Ennek az a hátránya, hogy a továbbított adatok, vélemények túl sok lépcs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árnak meg, így fokozottabban fennáll a torzulások, félreértések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ége, téves értelmezések, elnézések és elhallások következhetnek be. Mivel ennek a csatornának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ödése szabályozott, gyors és hatékony, különösen rutin kérdések és feladatok esetében. Kis közösség esetén közvetlen kommunikációra épül, így kisebb az információtorzulás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nem hivatalos beszélgetések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alatt olyan egy vagy több szervezeti tag,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özött nem tudatosan és rendszeresen szervezett kommunikációt értünk, amely kötetlen, informális információcsere. Általában a magasabb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ású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kezdem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ényezi, de nem kizárt a beosztott kezdeményezés sem. Látszólag nincs programja, de a kezdeményez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mindig van valamilyen kommunik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ációs szándéka információszerzésre vagy adásra.  A beszélgetés mindig legyen kötetlen, mert csak így számíthatunk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őszinte,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önkéntes véleményekre. Fel kell oldani minden olyan akadályt, ami a státuszbeli, életkorbeli különbségek miatt feszélyezteti a beszélgetést. Törekedni kell kölcsönös információcserére, mert csak így nyerhet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 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bizalma. Előnye, hogy az ilyen besz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élgetésen résztvev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beosztottakban a beavatotts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 érzését váltja ki, ami javítja az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elk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ötelezettségét is a szervezet iránt.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hirdetmények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szervezeten belül sok ember informálására alkalmas kommunikációs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ég. Gyors, pontos információátadást tesz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 Nagy hátránya, hogy nincs visszacsatolás, az információ azonos értelmezés nem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őrizhető. Arr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sincs visszajelzése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hogy az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 eljutott-e a személyekhez. Ezek miatt csak a szervezeti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szempontjából nem lényeges adatok, információk továbbítására alkalmas.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körlevél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hirdetmény egy speciális formája. Az információt tartalmazó levelet kisebb szervezeti részegységeken belül körözik, és az alkalmazottak aláírásukkal elismerik az információ átvételét. Alkalmas a szervezeti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ödéssel, eljárásokkal, szabályokkal, ügyrenddel kapcsolatos információk közlésére.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Szabályzatok, folyamatleírások, eljárásrendek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ödéséhez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elő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és szükséges szabályzatok tartalmazzák azokat az írásos információkat, melyek a munkavégzéshez, egyes folyamatok koordinálásához elengedhetetlenek. A kidolgozott folyamatleírások, eljárásrendek segítséget nyújtanak egy-egy tevékenység, feladat szabályos kivitelezéséhez. A szabályzatok megismerését a dolgozók Munkaköri leírásuk átvételekor aláírásukkal igazolják.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Hírlevelek, e-mailek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szolgálnak arra, hogy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aktuális információt, a hatáskörbe tartozó feladatot, utasítást az irányítás alá tartozó munkatárs kell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időben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tartalommal (határid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felelős,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elhatárolható feladatok) megkapja. Err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minden esetben a meggyőződ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érdekében visszaigazolást kell kérni. Az intézménybe érkez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e-maileket ki kell nyomtatni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egy mappában sorszámmal ellátva iktatni. Emellett a számítógép erre kijelölt mappájában az e-maileket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értekezlet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szervezeti kommunikáció egyik leggyakoribb formája. Értekezlet alatt három vagy több szorosan együtt dolgozó személy megbeszélését értjük. Az értekezlet közvetlen kommunikációra épül, így megvan a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az információ pontosítására, akár többszöri közvetlen visszacsatolás alapján az azonos értelmezés kontrollálására is. Gyors, pontos, hatékony kommunikációt tesz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ráadásul az egész folyamat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ányítás és kontroll alatt valósul meg. Jó kommunikációs módszer akkor, ha összetett és bonyolult kérdések megoldásáról van szó. Ebben az esetben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teszi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ámára, hogy beosztottjai nézeteivel, érzéseivel, felfogásával megismerkedjen. Fontos az értekezlet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észítése, és 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őtartam, mert egy nem megfelelően elők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észített értekezlet mindenkit akadályoz a munkában, hisz ha nincs meg pontosan a tárgya, akkor nem tudnak mir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besz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élni.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érdekképviselet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feladata, tevékenysége nem más, mint információgy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beosztotti körben és ezek az információk gyors, a hivatalos információs csatornák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kikerülésével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ábbítása a vezetés felé. Ez a forma a felfelé irányuló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kommunikáció, rendkívül gyors és hatékony módja. A szervezet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kötelessége rendszeres kapcsolatot tartani a dolgozói érdekképviselettel, hiszen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ítségére van a dolgozók véleményének, kívánságainak és szükségleteinek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megértésében. Ennek az információs csatornának az üzemeltetése alapvet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szervezeti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érdek, különösen a motivációs, szervezési, kommunikációs, a munkahelyi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viszonyokra és légkörre vonatkozó problémák visszajelzése miatt. A dolgozói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érdekképviseletek eredményes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ödésének alapvet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étele az, hogy kommunikációs folyamatban az információk valóban érkezzenek el a szervezet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minden dolgozójához.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Tárgyalás, megbeszélés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szóbeli kommunikáció fontos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ékenysége. A tárgyalás 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irányítás közvetlen formája, ezért gyakori és fontos szerepet tölt be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kommunik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ációs eszközei között.</w:t>
      </w:r>
    </w:p>
    <w:p>
      <w:pPr>
        <w:numPr>
          <w:ilvl w:val="0"/>
          <w:numId w:val="10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Információorientált megbeszélések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új történések bejelentése, beszámolók meghallgatása.</w:t>
      </w:r>
    </w:p>
    <w:p>
      <w:pPr>
        <w:numPr>
          <w:ilvl w:val="0"/>
          <w:numId w:val="10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Cselekvésorientált tárgyalások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javaslatok kidolgozása, problémák azonosítása, alternatívák közötti választások.</w:t>
      </w:r>
    </w:p>
    <w:p>
      <w:pPr>
        <w:numPr>
          <w:ilvl w:val="0"/>
          <w:numId w:val="10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Kombinált tárgyalások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helyzetjelentések egy feladat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őrehalad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ásáról, megegyezés további teend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őkben.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Küls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 kommunik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áció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Kommunikáció küls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szervezetekkel</w:t>
      </w:r>
    </w:p>
    <w:p>
      <w:pPr>
        <w:numPr>
          <w:ilvl w:val="0"/>
          <w:numId w:val="10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képviselteti magát (intézményvezet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önkéntesség alapján az óvodapedagógusok) a médiában és a szélesebb nyilvánosság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őtt.</w:t>
      </w:r>
    </w:p>
    <w:p>
      <w:pPr>
        <w:numPr>
          <w:ilvl w:val="0"/>
          <w:numId w:val="10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Nyilvánosság tájékoztatása aktuális programmal kapcsolatban.</w:t>
      </w:r>
    </w:p>
    <w:p>
      <w:pPr>
        <w:numPr>
          <w:ilvl w:val="0"/>
          <w:numId w:val="10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projektvezet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ályázatokkal, vagy azok végrehajtásával kapcsolatos szakmai eseményeken és kérdésekben, vagy médiaszereplések során képviselik az intézményt.</w:t>
      </w:r>
    </w:p>
    <w:p>
      <w:pPr>
        <w:numPr>
          <w:ilvl w:val="0"/>
          <w:numId w:val="10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ödés, partnerség kialakítása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kommunikációs formák értékelésére a partnerigény mérés kapcsán kapunk képet. Az eredmények megmutatják, hogy a megkérdezettek nagy szerepet tulajdonítanak-e a szervezeti kommunikációban a nem hivatalos beszélgetéseknek. Rangsorolhatjuk, hogy melyik forma foglal el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helyet.</w:t>
      </w:r>
    </w:p>
    <w:p>
      <w:pPr>
        <w:numPr>
          <w:ilvl w:val="0"/>
          <w:numId w:val="1029"/>
        </w:numPr>
        <w:tabs>
          <w:tab w:val="left" w:pos="420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bevezetés, implementáció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részletes tervezés során kialakított rendszer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35"/>
        <w:gridCol w:w="1535"/>
        <w:gridCol w:w="1535"/>
        <w:gridCol w:w="1535"/>
        <w:gridCol w:w="1536"/>
        <w:gridCol w:w="1536"/>
      </w:tblGrid>
      <w:tr>
        <w:trPr>
          <w:trHeight w:val="1" w:hRule="atLeast"/>
          <w:jc w:val="center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Cél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Forma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Információ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Csatorna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Tartalom Mennyiség Min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ég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Továbbítás</w:t>
            </w:r>
          </w:p>
        </w:tc>
      </w:tr>
      <w:tr>
        <w:trPr>
          <w:trHeight w:val="1" w:hRule="atLeast"/>
          <w:jc w:val="center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Hozzáférés az információkhoz</w:t>
      </w:r>
    </w:p>
    <w:p>
      <w:pPr>
        <w:numPr>
          <w:ilvl w:val="0"/>
          <w:numId w:val="10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célirányos, hatékony és eredményes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érdekében a vezetésnek gondoskodnia kell arról, hogy minden dolgozó a munkavégzéshez szükséges információkhoz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időben, mennyis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 és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 hozzáférhessenek.</w:t>
      </w:r>
    </w:p>
    <w:p>
      <w:pPr>
        <w:numPr>
          <w:ilvl w:val="0"/>
          <w:numId w:val="10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ötelessége, hogy a szükséges szakmai, pénzügyi, statisztikai információk kell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mennyis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 és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égben,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tartalommal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érintettek részére rendelkezésére álljanak.</w:t>
      </w:r>
    </w:p>
    <w:p>
      <w:pPr>
        <w:numPr>
          <w:ilvl w:val="0"/>
          <w:numId w:val="10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öbb folyamatot is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általánosabban megfogalmazott információkkal segíti a magasabb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koordin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áló munkáját. A szervezet szintjén lefelé haladva egyre konkrétabb, pontosabban megfogalmazott információkat kell közölni.</w:t>
      </w:r>
    </w:p>
    <w:p>
      <w:pPr>
        <w:numPr>
          <w:ilvl w:val="0"/>
          <w:numId w:val="10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információk áramoltatását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özönként szóbeli interjúkkal és a partnerigény mérés során kérd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íves módszerrel mérjük. Meg kell 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őződni, hogy a kapott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ációkat megértették-e, felhasználták-e a feladatellátás során.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Feladatok meghatározása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feladatleírás tartalmazza azokat az elvárásokat, melyet 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kommunik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 során felmerül, kinek mi a feladata az információk továbbítása kapcsán, ki, mikor, kinek és milyen tartalmú információt kell, hogy adjon, és miképpen kell meggy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őződni arr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ól, hogy az információ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eljutott 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ímzettekhez, és azt meg is értették.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szerint kerülni kell az információk többszörös áttétellel való továbbítását, menet közbeni módosítását, mert ez az információk torzulásához vezetnek.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Intézményvezet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numPr>
          <w:ilvl w:val="0"/>
          <w:numId w:val="10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felelős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szervezetek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észére adott információk, jelentések, tájékoztatók szakmai tartalma vonatkozásában, illetve, hogy megalapozott, az intézményen belül már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ött, hitelesített információk kerüljenek ki. Írásos információk csak hitelesítéssel ellátva kerülhetnek ki.</w:t>
      </w:r>
    </w:p>
    <w:p>
      <w:pPr>
        <w:numPr>
          <w:ilvl w:val="0"/>
          <w:numId w:val="10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kommunik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ációs rendszer folyamatában biztosítania kell, hogy a kívülr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ációk, a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kommunik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ációs csatornákon keresztül a tagóvodákhoz, egyénekhez eljusson, akik az információkat hasznosítani tudják, a feladatkörükbe tartozó feladatok elvégzéséhez szükségesek.</w:t>
      </w:r>
    </w:p>
    <w:p>
      <w:pPr>
        <w:numPr>
          <w:ilvl w:val="0"/>
          <w:numId w:val="10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ációátadás érdekében havi rendszerességgel, szükség esetén többször,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értekezletet tart. Ezen túlmen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jogosult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ármilyen fórumot összehívni az információátadás érdekében.</w:t>
      </w:r>
    </w:p>
    <w:p>
      <w:pPr>
        <w:numPr>
          <w:ilvl w:val="0"/>
          <w:numId w:val="10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Fogadja a tagintézményekt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dolgoz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óktól, fenntartótól,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szervezetektől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e-maileket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leírtak alapján jár el. </w:t>
      </w:r>
    </w:p>
    <w:p>
      <w:pPr>
        <w:numPr>
          <w:ilvl w:val="0"/>
          <w:numId w:val="10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beérkez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íreket (beszélgetés, telefon, e-mail) köteles szakmai szempontok szerint feldolgozni. Ha a hír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kommunik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ációja az alapelvekkel ellentétes, vagy kétség merül fel, akkor haladéktalanul gondoskodni kell a kivizsgálásáról.</w:t>
      </w:r>
    </w:p>
    <w:p>
      <w:pPr>
        <w:numPr>
          <w:ilvl w:val="0"/>
          <w:numId w:val="10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munkaköri leírás szerinti beosztottjának adhat utasítás és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érhet beszámolót.</w:t>
      </w:r>
    </w:p>
    <w:p>
      <w:pPr>
        <w:numPr>
          <w:ilvl w:val="0"/>
          <w:numId w:val="10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a bizalmas információkat megtartani, amelyre vonatkozóan titoktartási nyilatkozatot is aláír.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Munkaközösség 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ők, felelős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ök, folyamatgazdák</w:t>
      </w:r>
    </w:p>
    <w:p>
      <w:pPr>
        <w:numPr>
          <w:ilvl w:val="0"/>
          <w:numId w:val="10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ősek 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ért, hogy azokon a terülteken, ahol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egym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 kiegészít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ékenységek,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vagy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észfolyamatok kapcsolódnak egymáshoz (pl. pályázatok, beszámolók, dokumentummódosítások stb.) a horizontális kommunikáció valósuljon meg.</w:t>
      </w:r>
    </w:p>
    <w:p>
      <w:pPr>
        <w:numPr>
          <w:ilvl w:val="0"/>
          <w:numId w:val="10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információ,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áramoltatását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írja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az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ációt nyújtó, és azt fogadó illetékesek közül egyik sincs utasítási joggal felhatalmazva, így tevékenységüket, a kölcsönös információcseréket a közös cél determinálja.</w:t>
      </w:r>
    </w:p>
    <w:p>
      <w:pPr>
        <w:numPr>
          <w:ilvl w:val="0"/>
          <w:numId w:val="10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beosztott köteles tájékoztatni felettesét minden olyan ügyben, amely a feladatellátáshoz kapcsolódik, a hatékony munkavégzést segíti, továbbá értesíteni a végrehajtás során szerzett tapasztalatokról, megalapozva a döntéshozatalt.</w:t>
      </w:r>
    </w:p>
    <w:p>
      <w:pPr>
        <w:numPr>
          <w:ilvl w:val="0"/>
          <w:numId w:val="10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beosztott köteles a bizalmas információkat megtartani, amelyre vonatkozóan titoktartási kötelezettsége van.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Adatfelel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óvodatitkár</w:t>
      </w:r>
    </w:p>
    <w:p>
      <w:pPr>
        <w:numPr>
          <w:ilvl w:val="0"/>
          <w:numId w:val="10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Köteles az óvodapedagógusoktól összegy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ött, intézménnyel kapcsolatos adatokat elkészíteni, azokat pontosan és naprakész állapotban tartani, valamint az egyes adatokat az adatközl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elektronikusan, CD-n, vagy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adathordozón eljuttatni.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4.A követ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fejleszt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és, üzemeltetés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fázisában a felmerül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 elhárítása a cél.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8.Titoktartási kötelezettség</w:t>
      </w:r>
    </w:p>
    <w:p>
      <w:pPr>
        <w:numPr>
          <w:ilvl w:val="0"/>
          <w:numId w:val="1049"/>
        </w:numPr>
        <w:spacing w:before="40" w:after="0" w:line="240"/>
        <w:ind w:right="147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Az óvodapedagógust és a nevel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őmunk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 közvetlenül segít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alkalmazottat, 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ábbá azt, aki közrem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ödik a gyermek felügyeletében, az hivatásánál fogva harmadik személyekkel szemben titoktartási kötelezettség terheli a gyermekkel és családjával kapcsolatos minden olyan tényt, adatot, információt illet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ően, amelyről a gyermekkel, 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ővel val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 kapcsolattartás, információáramlás során szerzett tudomást. </w:t>
      </w:r>
    </w:p>
    <w:p>
      <w:pPr>
        <w:numPr>
          <w:ilvl w:val="0"/>
          <w:numId w:val="1049"/>
        </w:numPr>
        <w:spacing w:before="40" w:after="0" w:line="240"/>
        <w:ind w:right="147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kötelezettség független a foglalkoztatási jogviszony fennállásától, és annak megsz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ése után, határid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élkül fennmarad. </w:t>
      </w:r>
    </w:p>
    <w:p>
      <w:pPr>
        <w:numPr>
          <w:ilvl w:val="0"/>
          <w:numId w:val="1049"/>
        </w:numPr>
        <w:spacing w:before="40" w:after="0" w:line="240"/>
        <w:ind w:right="147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Az óvodába járó gyermekkel bármilyen összefügg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adat,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ény, információ, fénykép stb. közzétételéhez szükséges a szül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Belelegyez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nyilatkozata”. </w:t>
      </w:r>
    </w:p>
    <w:p>
      <w:pPr>
        <w:numPr>
          <w:ilvl w:val="0"/>
          <w:numId w:val="1049"/>
        </w:numPr>
        <w:spacing w:before="40" w:after="0" w:line="240"/>
        <w:ind w:right="147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titoktartási kötelezettség nem terjed ki a nevel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ületi értekezleten a nevel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 tagjainak egymásközti, a gyermek fejl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ésével, értékelésével, min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ítésével összefügg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megbesz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élésre. A titoktartási kötelezettség kiterjed mindazokra, akik részt vettek a nevel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 ülésén. </w:t>
      </w:r>
    </w:p>
    <w:p>
      <w:pPr>
        <w:numPr>
          <w:ilvl w:val="0"/>
          <w:numId w:val="1049"/>
        </w:numPr>
        <w:spacing w:before="40" w:after="0" w:line="240"/>
        <w:ind w:right="147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Az intézmény a gyermekekr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érkez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inform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ációkat, adatokat, illetve a pedagógiai célból, pedagógiai célú habilitációs és rehabilitációs feladatok ellátása céljából, gyermek- és ifjúságvédelmi célból, a nyilvántartások céljából a kifelé men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inform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ációkat (írásos pedagógiai vélemény, szakvélemény) a célnak megfelel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értékben, célhoz kötötten kell kezelni.</w:t>
      </w:r>
    </w:p>
    <w:p>
      <w:pPr>
        <w:numPr>
          <w:ilvl w:val="0"/>
          <w:numId w:val="1049"/>
        </w:numPr>
        <w:spacing w:before="40" w:after="0" w:line="240"/>
        <w:ind w:right="147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köznevelési törvényben meghatározottakon túlmen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ően az int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ézmény a gyermekkel kapcsolatban adatokat nem közölhet.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Információs és kommunikációs szabályzat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ödésének ellen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numPr>
          <w:ilvl w:val="0"/>
          <w:numId w:val="1051"/>
        </w:numPr>
        <w:spacing w:before="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adott szabályzattal kapcsolatos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 betartását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folyamatosan ellenőrzi. </w:t>
      </w:r>
    </w:p>
    <w:p>
      <w:pPr>
        <w:numPr>
          <w:ilvl w:val="0"/>
          <w:numId w:val="1051"/>
        </w:numPr>
        <w:spacing w:before="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adott szabályzattal kapcsolatos rendszabályok és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 megtartását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megbízott közalkalmazott, folyamatgazda is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őrzi.</w:t>
      </w: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Az intézményben kötelez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ően haszn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ált nyomtatványok vezetése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intézményben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 nyomtatványokat, azok tartalmát a 20/2012. EMMI rendelet (87-116.§) alapján az Iratkezelési Szabályzat tartalmazza. Ennek alapján az intézmény által használt nyomtatvány lehet</w:t>
      </w:r>
    </w:p>
    <w:p>
      <w:pPr>
        <w:spacing w:before="0" w:after="0" w:line="36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nyomdai úton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állított, lapjaiban sorszámozott, szétválaszthatatlanul összef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ött     papíralapú nyomtatvány,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elektronikus okirat,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nyomdai úton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állított papíralapú nyomtatvány,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elektronikus úton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állított, hitelesített papíralapú nyomtatvány.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 Az elektronikus úton 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állított, papíralapú nyomtatványok hitelesítési rendje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Intézményünkben elektronikus naplót nem használunk. Az elektronikusan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állított, hitelesített papíralapú nyomtatvány tartalmazza:</w:t>
      </w:r>
    </w:p>
    <w:p>
      <w:pPr>
        <w:numPr>
          <w:ilvl w:val="0"/>
          <w:numId w:val="106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okirat megnevezését, </w:t>
      </w:r>
    </w:p>
    <w:p>
      <w:pPr>
        <w:numPr>
          <w:ilvl w:val="0"/>
          <w:numId w:val="106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nevét, </w:t>
      </w:r>
    </w:p>
    <w:p>
      <w:pPr>
        <w:numPr>
          <w:ilvl w:val="0"/>
          <w:numId w:val="106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címét, </w:t>
      </w:r>
    </w:p>
    <w:p>
      <w:pPr>
        <w:numPr>
          <w:ilvl w:val="0"/>
          <w:numId w:val="106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 azonosítóját, </w:t>
      </w:r>
    </w:p>
    <w:p>
      <w:pPr>
        <w:numPr>
          <w:ilvl w:val="0"/>
          <w:numId w:val="106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nevelési/ tanítási évet, </w:t>
      </w:r>
    </w:p>
    <w:p>
      <w:pPr>
        <w:numPr>
          <w:ilvl w:val="0"/>
          <w:numId w:val="106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áírását, </w:t>
      </w:r>
    </w:p>
    <w:p>
      <w:pPr>
        <w:numPr>
          <w:ilvl w:val="0"/>
          <w:numId w:val="1060"/>
        </w:numPr>
        <w:spacing w:before="0" w:after="24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körbélyegz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lenyomatát.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1.2.Az elektronikus úton 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állított, hitelesített és tárolt dokumentumok kezelési rendje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Közoktatási Információs Rendszer (KIR) segítségével elektronikusan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állított, hitelesített és tárolt dokumentumrendszert alkalmazunk a 229/2012. (VIII.28.) Kormányrendelet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ően. A fokozott biztons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ágú elektronikus aláírást kizárólag 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alkalmazhatja a dokumentumok hiteles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ítésére. Az elektronikus rendszer használata során ki kell nyomtatni és az irattárban kell elhelyezni az alábbi dokumentumok papír alapú másolatát:</w:t>
      </w:r>
    </w:p>
    <w:p>
      <w:pPr>
        <w:numPr>
          <w:ilvl w:val="0"/>
          <w:numId w:val="1063"/>
        </w:numPr>
        <w:spacing w:before="4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intézménytörzsre vonatkozó adatok módosítása,</w:t>
      </w:r>
    </w:p>
    <w:p>
      <w:pPr>
        <w:numPr>
          <w:ilvl w:val="0"/>
          <w:numId w:val="1063"/>
        </w:numPr>
        <w:spacing w:before="4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alkalmazott pedagógusokra, óraadó tanárokra vonatkozó adatbejelentések,</w:t>
      </w:r>
    </w:p>
    <w:p>
      <w:pPr>
        <w:numPr>
          <w:ilvl w:val="0"/>
          <w:numId w:val="1063"/>
        </w:numPr>
        <w:spacing w:before="4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jogviszonyra vonatkozó bejelentések,</w:t>
      </w:r>
    </w:p>
    <w:p>
      <w:pPr>
        <w:numPr>
          <w:ilvl w:val="0"/>
          <w:numId w:val="1063"/>
        </w:numPr>
        <w:spacing w:before="4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október 1-jei pedagógus és óvodás lista.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elektronikus úton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állított fent felsorolt nyomtatványokat az intézmény pecsétjével és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áírásával hitelesített formában kell tárolni. Az egyéb elektronikusan megküldött adatok írásbeli tárolása, hitelesítése nem szükséges. A dokumentumokat a KIR rendszerében, továbbá az óvodainformatikai hálózatában egy külön e célra létrehozott mappában tároljuk. A mappához kizárólag az 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felhatalmazott személyek (az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helyettes,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óvodatitkár) férhetnek hozzá.</w:t>
      </w:r>
    </w:p>
    <w:p>
      <w:pPr>
        <w:spacing w:before="40" w:after="24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1.3.Az intézményben használt nyomtatványok: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által használt nyomtatványok: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felvételi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napló,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felvételi és mulasztási napló,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csoportnapló,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törzskönyv.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hibás bejegyzéseket a tanügyi nyilvántartásokban áthúzással kell érvényteleníteni, olyan módon, hogy az olvasható maradjon, és a hibás bejegyzést helyesbíteni kell. A javítást aláírással, keltezéssel és papíralapú nyomtatvány esetén az óvoda körbélyegz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lenyomatával kell hitelesíteni.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num w:numId="28">
    <w:abstractNumId w:val="918"/>
  </w:num>
  <w:num w:numId="44">
    <w:abstractNumId w:val="912"/>
  </w:num>
  <w:num w:numId="49">
    <w:abstractNumId w:val="906"/>
  </w:num>
  <w:num w:numId="57">
    <w:abstractNumId w:val="900"/>
  </w:num>
  <w:num w:numId="182">
    <w:abstractNumId w:val="894"/>
  </w:num>
  <w:num w:numId="185">
    <w:abstractNumId w:val="888"/>
  </w:num>
  <w:num w:numId="188">
    <w:abstractNumId w:val="882"/>
  </w:num>
  <w:num w:numId="191">
    <w:abstractNumId w:val="876"/>
  </w:num>
  <w:num w:numId="197">
    <w:abstractNumId w:val="870"/>
  </w:num>
  <w:num w:numId="201">
    <w:abstractNumId w:val="864"/>
  </w:num>
  <w:num w:numId="237">
    <w:abstractNumId w:val="858"/>
  </w:num>
  <w:num w:numId="263">
    <w:abstractNumId w:val="852"/>
  </w:num>
  <w:num w:numId="265">
    <w:abstractNumId w:val="846"/>
  </w:num>
  <w:num w:numId="268">
    <w:abstractNumId w:val="840"/>
  </w:num>
  <w:num w:numId="270">
    <w:abstractNumId w:val="834"/>
  </w:num>
  <w:num w:numId="272">
    <w:abstractNumId w:val="828"/>
  </w:num>
  <w:num w:numId="275">
    <w:abstractNumId w:val="822"/>
  </w:num>
  <w:num w:numId="277">
    <w:abstractNumId w:val="816"/>
  </w:num>
  <w:num w:numId="279">
    <w:abstractNumId w:val="810"/>
  </w:num>
  <w:num w:numId="281">
    <w:abstractNumId w:val="804"/>
  </w:num>
  <w:num w:numId="283">
    <w:abstractNumId w:val="798"/>
  </w:num>
  <w:num w:numId="285">
    <w:abstractNumId w:val="792"/>
  </w:num>
  <w:num w:numId="287">
    <w:abstractNumId w:val="786"/>
  </w:num>
  <w:num w:numId="289">
    <w:abstractNumId w:val="780"/>
  </w:num>
  <w:num w:numId="291">
    <w:abstractNumId w:val="774"/>
  </w:num>
  <w:num w:numId="370">
    <w:abstractNumId w:val="768"/>
  </w:num>
  <w:num w:numId="373">
    <w:abstractNumId w:val="762"/>
  </w:num>
  <w:num w:numId="377">
    <w:abstractNumId w:val="756"/>
  </w:num>
  <w:num w:numId="379">
    <w:abstractNumId w:val="750"/>
  </w:num>
  <w:num w:numId="381">
    <w:abstractNumId w:val="744"/>
  </w:num>
  <w:num w:numId="384">
    <w:abstractNumId w:val="738"/>
  </w:num>
  <w:num w:numId="386">
    <w:abstractNumId w:val="732"/>
  </w:num>
  <w:num w:numId="392">
    <w:abstractNumId w:val="726"/>
  </w:num>
  <w:num w:numId="395">
    <w:abstractNumId w:val="720"/>
  </w:num>
  <w:num w:numId="398">
    <w:abstractNumId w:val="714"/>
  </w:num>
  <w:num w:numId="401">
    <w:abstractNumId w:val="708"/>
  </w:num>
  <w:num w:numId="408">
    <w:abstractNumId w:val="702"/>
  </w:num>
  <w:num w:numId="411">
    <w:abstractNumId w:val="696"/>
  </w:num>
  <w:num w:numId="422">
    <w:abstractNumId w:val="690"/>
  </w:num>
  <w:num w:numId="424">
    <w:abstractNumId w:val="684"/>
  </w:num>
  <w:num w:numId="426">
    <w:abstractNumId w:val="678"/>
  </w:num>
  <w:num w:numId="522">
    <w:abstractNumId w:val="672"/>
  </w:num>
  <w:num w:numId="526">
    <w:abstractNumId w:val="666"/>
  </w:num>
  <w:num w:numId="528">
    <w:abstractNumId w:val="660"/>
  </w:num>
  <w:num w:numId="533">
    <w:abstractNumId w:val="654"/>
  </w:num>
  <w:num w:numId="536">
    <w:abstractNumId w:val="648"/>
  </w:num>
  <w:num w:numId="539">
    <w:abstractNumId w:val="642"/>
  </w:num>
  <w:num w:numId="541">
    <w:abstractNumId w:val="636"/>
  </w:num>
  <w:num w:numId="545">
    <w:abstractNumId w:val="630"/>
  </w:num>
  <w:num w:numId="547">
    <w:abstractNumId w:val="624"/>
  </w:num>
  <w:num w:numId="561">
    <w:abstractNumId w:val="618"/>
  </w:num>
  <w:num w:numId="564">
    <w:abstractNumId w:val="612"/>
  </w:num>
  <w:num w:numId="566">
    <w:abstractNumId w:val="606"/>
  </w:num>
  <w:num w:numId="568">
    <w:abstractNumId w:val="600"/>
  </w:num>
  <w:num w:numId="570">
    <w:abstractNumId w:val="594"/>
  </w:num>
  <w:num w:numId="572">
    <w:abstractNumId w:val="588"/>
  </w:num>
  <w:num w:numId="576">
    <w:abstractNumId w:val="582"/>
  </w:num>
  <w:num w:numId="578">
    <w:abstractNumId w:val="576"/>
  </w:num>
  <w:num w:numId="582">
    <w:abstractNumId w:val="570"/>
  </w:num>
  <w:num w:numId="596">
    <w:abstractNumId w:val="564"/>
  </w:num>
  <w:num w:numId="598">
    <w:abstractNumId w:val="558"/>
  </w:num>
  <w:num w:numId="601">
    <w:abstractNumId w:val="552"/>
  </w:num>
  <w:num w:numId="605">
    <w:abstractNumId w:val="546"/>
  </w:num>
  <w:num w:numId="613">
    <w:abstractNumId w:val="540"/>
  </w:num>
  <w:num w:numId="616">
    <w:abstractNumId w:val="534"/>
  </w:num>
  <w:num w:numId="619">
    <w:abstractNumId w:val="528"/>
  </w:num>
  <w:num w:numId="622">
    <w:abstractNumId w:val="522"/>
  </w:num>
  <w:num w:numId="626">
    <w:abstractNumId w:val="516"/>
  </w:num>
  <w:num w:numId="629">
    <w:abstractNumId w:val="510"/>
  </w:num>
  <w:num w:numId="631">
    <w:abstractNumId w:val="504"/>
  </w:num>
  <w:num w:numId="633">
    <w:abstractNumId w:val="498"/>
  </w:num>
  <w:num w:numId="636">
    <w:abstractNumId w:val="492"/>
  </w:num>
  <w:num w:numId="638">
    <w:abstractNumId w:val="486"/>
  </w:num>
  <w:num w:numId="640">
    <w:abstractNumId w:val="480"/>
  </w:num>
  <w:num w:numId="642">
    <w:abstractNumId w:val="474"/>
  </w:num>
  <w:num w:numId="644">
    <w:abstractNumId w:val="468"/>
  </w:num>
  <w:num w:numId="646">
    <w:abstractNumId w:val="462"/>
  </w:num>
  <w:num w:numId="648">
    <w:abstractNumId w:val="456"/>
  </w:num>
  <w:num w:numId="650">
    <w:abstractNumId w:val="450"/>
  </w:num>
  <w:num w:numId="652">
    <w:abstractNumId w:val="444"/>
  </w:num>
  <w:num w:numId="655">
    <w:abstractNumId w:val="438"/>
  </w:num>
  <w:num w:numId="657">
    <w:abstractNumId w:val="432"/>
  </w:num>
  <w:num w:numId="659">
    <w:abstractNumId w:val="426"/>
  </w:num>
  <w:num w:numId="661">
    <w:abstractNumId w:val="420"/>
  </w:num>
  <w:num w:numId="663">
    <w:abstractNumId w:val="414"/>
  </w:num>
  <w:num w:numId="675">
    <w:abstractNumId w:val="408"/>
  </w:num>
  <w:num w:numId="677">
    <w:abstractNumId w:val="402"/>
  </w:num>
  <w:num w:numId="679">
    <w:abstractNumId w:val="396"/>
  </w:num>
  <w:num w:numId="689">
    <w:abstractNumId w:val="390"/>
  </w:num>
  <w:num w:numId="693">
    <w:abstractNumId w:val="384"/>
  </w:num>
  <w:num w:numId="706">
    <w:abstractNumId w:val="378"/>
  </w:num>
  <w:num w:numId="711">
    <w:abstractNumId w:val="372"/>
  </w:num>
  <w:num w:numId="713">
    <w:abstractNumId w:val="366"/>
  </w:num>
  <w:num w:numId="726">
    <w:abstractNumId w:val="360"/>
  </w:num>
  <w:num w:numId="728">
    <w:abstractNumId w:val="354"/>
  </w:num>
  <w:num w:numId="731">
    <w:abstractNumId w:val="348"/>
  </w:num>
  <w:num w:numId="742">
    <w:abstractNumId w:val="342"/>
  </w:num>
  <w:num w:numId="744">
    <w:abstractNumId w:val="336"/>
  </w:num>
  <w:num w:numId="755">
    <w:abstractNumId w:val="330"/>
  </w:num>
  <w:num w:numId="758">
    <w:abstractNumId w:val="324"/>
  </w:num>
  <w:num w:numId="764">
    <w:abstractNumId w:val="318"/>
  </w:num>
  <w:num w:numId="768">
    <w:abstractNumId w:val="312"/>
  </w:num>
  <w:num w:numId="771">
    <w:abstractNumId w:val="306"/>
  </w:num>
  <w:num w:numId="774">
    <w:abstractNumId w:val="300"/>
  </w:num>
  <w:num w:numId="776">
    <w:abstractNumId w:val="294"/>
  </w:num>
  <w:num w:numId="778">
    <w:abstractNumId w:val="288"/>
  </w:num>
  <w:num w:numId="780">
    <w:abstractNumId w:val="282"/>
  </w:num>
  <w:num w:numId="782">
    <w:abstractNumId w:val="276"/>
  </w:num>
  <w:num w:numId="784">
    <w:abstractNumId w:val="270"/>
  </w:num>
  <w:num w:numId="786">
    <w:abstractNumId w:val="264"/>
  </w:num>
  <w:num w:numId="788">
    <w:abstractNumId w:val="258"/>
  </w:num>
  <w:num w:numId="790">
    <w:abstractNumId w:val="252"/>
  </w:num>
  <w:num w:numId="792">
    <w:abstractNumId w:val="246"/>
  </w:num>
  <w:num w:numId="796">
    <w:abstractNumId w:val="240"/>
  </w:num>
  <w:num w:numId="804">
    <w:abstractNumId w:val="234"/>
  </w:num>
  <w:num w:numId="809">
    <w:abstractNumId w:val="228"/>
  </w:num>
  <w:num w:numId="811">
    <w:abstractNumId w:val="222"/>
  </w:num>
  <w:num w:numId="813">
    <w:abstractNumId w:val="216"/>
  </w:num>
  <w:num w:numId="816">
    <w:abstractNumId w:val="210"/>
  </w:num>
  <w:num w:numId="821">
    <w:abstractNumId w:val="204"/>
  </w:num>
  <w:num w:numId="825">
    <w:abstractNumId w:val="198"/>
  </w:num>
  <w:num w:numId="831">
    <w:abstractNumId w:val="192"/>
  </w:num>
  <w:num w:numId="843">
    <w:abstractNumId w:val="186"/>
  </w:num>
  <w:num w:numId="847">
    <w:abstractNumId w:val="180"/>
  </w:num>
  <w:num w:numId="849">
    <w:abstractNumId w:val="174"/>
  </w:num>
  <w:num w:numId="854">
    <w:abstractNumId w:val="168"/>
  </w:num>
  <w:num w:numId="857">
    <w:abstractNumId w:val="162"/>
  </w:num>
  <w:num w:numId="861">
    <w:abstractNumId w:val="156"/>
  </w:num>
  <w:num w:numId="864">
    <w:abstractNumId w:val="150"/>
  </w:num>
  <w:num w:numId="867">
    <w:abstractNumId w:val="144"/>
  </w:num>
  <w:num w:numId="870">
    <w:abstractNumId w:val="138"/>
  </w:num>
  <w:num w:numId="872">
    <w:abstractNumId w:val="132"/>
  </w:num>
  <w:num w:numId="877">
    <w:abstractNumId w:val="126"/>
  </w:num>
  <w:num w:numId="881">
    <w:abstractNumId w:val="120"/>
  </w:num>
  <w:num w:numId="893">
    <w:abstractNumId w:val="114"/>
  </w:num>
  <w:num w:numId="897">
    <w:abstractNumId w:val="108"/>
  </w:num>
  <w:num w:numId="1000">
    <w:abstractNumId w:val="102"/>
  </w:num>
  <w:num w:numId="1008">
    <w:abstractNumId w:val="96"/>
  </w:num>
  <w:num w:numId="1010">
    <w:abstractNumId w:val="90"/>
  </w:num>
  <w:num w:numId="1012">
    <w:abstractNumId w:val="84"/>
  </w:num>
  <w:num w:numId="1015">
    <w:abstractNumId w:val="78"/>
  </w:num>
  <w:num w:numId="1020">
    <w:abstractNumId w:val="72"/>
  </w:num>
  <w:num w:numId="1022">
    <w:abstractNumId w:val="66"/>
  </w:num>
  <w:num w:numId="1025">
    <w:abstractNumId w:val="60"/>
  </w:num>
  <w:num w:numId="1027">
    <w:abstractNumId w:val="54"/>
  </w:num>
  <w:num w:numId="1029">
    <w:abstractNumId w:val="48"/>
  </w:num>
  <w:num w:numId="1038">
    <w:abstractNumId w:val="42"/>
  </w:num>
  <w:num w:numId="1042">
    <w:abstractNumId w:val="36"/>
  </w:num>
  <w:num w:numId="1044">
    <w:abstractNumId w:val="30"/>
  </w:num>
  <w:num w:numId="1046">
    <w:abstractNumId w:val="24"/>
  </w:num>
  <w:num w:numId="1049">
    <w:abstractNumId w:val="18"/>
  </w:num>
  <w:num w:numId="1051">
    <w:abstractNumId w:val="12"/>
  </w:num>
  <w:num w:numId="1060">
    <w:abstractNumId w:val="6"/>
  </w:num>
  <w:num w:numId="10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ikeletovi.com/" Id="docRId0" Type="http://schemas.openxmlformats.org/officeDocument/2006/relationships/hyperlink" /><Relationship TargetMode="External" Target="http://hu.wikipedia.org/wiki/Informatika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